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8E" w:rsidRPr="00A821EE" w:rsidRDefault="00B75E2D" w:rsidP="006E33C5">
      <w:pPr>
        <w:pStyle w:val="Titel"/>
        <w:spacing w:line="360" w:lineRule="auto"/>
      </w:pPr>
      <w:bookmarkStart w:id="0" w:name="_GoBack"/>
      <w:bookmarkEnd w:id="0"/>
      <w:r>
        <w:t>Inklus</w:t>
      </w:r>
      <w:r>
        <w:t>i</w:t>
      </w:r>
      <w:r>
        <w:t>on</w:t>
      </w:r>
      <w:r w:rsidRPr="00A821EE">
        <w:t>svereinbarung</w:t>
      </w:r>
    </w:p>
    <w:p w:rsidR="009A6D8E" w:rsidRPr="00A821EE" w:rsidRDefault="009A6D8E" w:rsidP="008E760D">
      <w:pPr>
        <w:pStyle w:val="Textkrper"/>
        <w:spacing w:line="360" w:lineRule="auto"/>
        <w:rPr>
          <w:rFonts w:cs="Times New Roman"/>
          <w:b w:val="0"/>
          <w:sz w:val="20"/>
          <w:szCs w:val="20"/>
        </w:rPr>
      </w:pPr>
      <w:r w:rsidRPr="00A821EE">
        <w:rPr>
          <w:rFonts w:cs="Times New Roman"/>
          <w:b w:val="0"/>
          <w:sz w:val="20"/>
          <w:szCs w:val="20"/>
        </w:rPr>
        <w:t xml:space="preserve">zur Eingliederung schwerbehinderter </w:t>
      </w:r>
      <w:r w:rsidR="00EC2753" w:rsidRPr="00A821EE">
        <w:rPr>
          <w:rFonts w:cs="Times New Roman"/>
          <w:b w:val="0"/>
          <w:sz w:val="20"/>
          <w:szCs w:val="20"/>
        </w:rPr>
        <w:t>Lehrkräfte</w:t>
      </w:r>
      <w:r w:rsidRPr="00A821EE">
        <w:rPr>
          <w:rFonts w:cs="Times New Roman"/>
          <w:b w:val="0"/>
          <w:sz w:val="20"/>
          <w:szCs w:val="20"/>
        </w:rPr>
        <w:t xml:space="preserve"> </w:t>
      </w:r>
      <w:r w:rsidR="000E0A2A">
        <w:rPr>
          <w:rFonts w:cs="Times New Roman"/>
          <w:b w:val="0"/>
          <w:sz w:val="20"/>
          <w:szCs w:val="20"/>
        </w:rPr>
        <w:t xml:space="preserve">sowie </w:t>
      </w:r>
      <w:r w:rsidR="00B75E2D">
        <w:rPr>
          <w:rFonts w:cs="Times New Roman"/>
          <w:b w:val="0"/>
          <w:sz w:val="20"/>
          <w:szCs w:val="20"/>
        </w:rPr>
        <w:t>schwerbehinderte</w:t>
      </w:r>
      <w:r w:rsidR="00B127B3">
        <w:rPr>
          <w:rFonts w:cs="Times New Roman"/>
          <w:b w:val="0"/>
          <w:sz w:val="20"/>
          <w:szCs w:val="20"/>
        </w:rPr>
        <w:t>n</w:t>
      </w:r>
      <w:r w:rsidR="00B75E2D">
        <w:rPr>
          <w:rFonts w:cs="Times New Roman"/>
          <w:b w:val="0"/>
          <w:sz w:val="20"/>
          <w:szCs w:val="20"/>
        </w:rPr>
        <w:t xml:space="preserve"> </w:t>
      </w:r>
      <w:r w:rsidR="00B127B3">
        <w:rPr>
          <w:rFonts w:cs="Times New Roman"/>
          <w:b w:val="0"/>
          <w:sz w:val="20"/>
          <w:szCs w:val="20"/>
        </w:rPr>
        <w:t>pädagogischen</w:t>
      </w:r>
      <w:r w:rsidR="000E0A2A">
        <w:rPr>
          <w:rFonts w:cs="Times New Roman"/>
          <w:b w:val="0"/>
          <w:sz w:val="20"/>
          <w:szCs w:val="20"/>
        </w:rPr>
        <w:t xml:space="preserve"> Assistenti</w:t>
      </w:r>
      <w:r w:rsidR="000E0A2A">
        <w:rPr>
          <w:rFonts w:cs="Times New Roman"/>
          <w:b w:val="0"/>
          <w:sz w:val="20"/>
          <w:szCs w:val="20"/>
        </w:rPr>
        <w:t>n</w:t>
      </w:r>
      <w:r w:rsidR="000E0A2A">
        <w:rPr>
          <w:rFonts w:cs="Times New Roman"/>
          <w:b w:val="0"/>
          <w:sz w:val="20"/>
          <w:szCs w:val="20"/>
        </w:rPr>
        <w:t xml:space="preserve">nen und </w:t>
      </w:r>
      <w:r w:rsidR="00B46482">
        <w:rPr>
          <w:rFonts w:cs="Times New Roman"/>
          <w:b w:val="0"/>
          <w:sz w:val="20"/>
          <w:szCs w:val="20"/>
        </w:rPr>
        <w:t>pädagog</w:t>
      </w:r>
      <w:r w:rsidR="00B46482">
        <w:rPr>
          <w:rFonts w:cs="Times New Roman"/>
          <w:b w:val="0"/>
          <w:sz w:val="20"/>
          <w:szCs w:val="20"/>
        </w:rPr>
        <w:t>i</w:t>
      </w:r>
      <w:r w:rsidR="00B127B3">
        <w:rPr>
          <w:rFonts w:cs="Times New Roman"/>
          <w:b w:val="0"/>
          <w:sz w:val="20"/>
          <w:szCs w:val="20"/>
        </w:rPr>
        <w:t>schen</w:t>
      </w:r>
      <w:r w:rsidR="00B46482">
        <w:rPr>
          <w:rFonts w:cs="Times New Roman"/>
          <w:b w:val="0"/>
          <w:sz w:val="20"/>
          <w:szCs w:val="20"/>
        </w:rPr>
        <w:t xml:space="preserve"> </w:t>
      </w:r>
      <w:r w:rsidR="000E0A2A">
        <w:rPr>
          <w:rFonts w:cs="Times New Roman"/>
          <w:b w:val="0"/>
          <w:sz w:val="20"/>
          <w:szCs w:val="20"/>
        </w:rPr>
        <w:t xml:space="preserve">Assistenten </w:t>
      </w:r>
      <w:r w:rsidRPr="00A821EE">
        <w:rPr>
          <w:rFonts w:cs="Times New Roman"/>
          <w:b w:val="0"/>
          <w:sz w:val="20"/>
          <w:szCs w:val="20"/>
        </w:rPr>
        <w:t xml:space="preserve">nach § </w:t>
      </w:r>
      <w:r w:rsidR="00312225">
        <w:rPr>
          <w:rFonts w:cs="Times New Roman"/>
          <w:b w:val="0"/>
          <w:sz w:val="20"/>
          <w:szCs w:val="20"/>
        </w:rPr>
        <w:t>166</w:t>
      </w:r>
      <w:r w:rsidRPr="00A821EE">
        <w:rPr>
          <w:rFonts w:cs="Times New Roman"/>
          <w:b w:val="0"/>
          <w:sz w:val="20"/>
          <w:szCs w:val="20"/>
        </w:rPr>
        <w:t xml:space="preserve"> SGB IX</w:t>
      </w:r>
    </w:p>
    <w:p w:rsidR="0063004D" w:rsidRPr="00A821EE" w:rsidRDefault="0063004D" w:rsidP="006E33C5">
      <w:pPr>
        <w:spacing w:line="360" w:lineRule="auto"/>
        <w:rPr>
          <w:rFonts w:ascii="Arial" w:hAnsi="Arial"/>
          <w:sz w:val="20"/>
          <w:szCs w:val="20"/>
        </w:rPr>
      </w:pPr>
    </w:p>
    <w:p w:rsidR="009A6D8E" w:rsidRPr="00A821EE" w:rsidRDefault="009A6D8E" w:rsidP="006E33C5">
      <w:pPr>
        <w:spacing w:line="360" w:lineRule="auto"/>
        <w:jc w:val="center"/>
        <w:rPr>
          <w:rFonts w:ascii="Arial" w:hAnsi="Arial"/>
          <w:sz w:val="20"/>
          <w:szCs w:val="20"/>
        </w:rPr>
      </w:pPr>
      <w:r w:rsidRPr="00A821EE">
        <w:rPr>
          <w:rFonts w:ascii="Arial" w:hAnsi="Arial"/>
          <w:sz w:val="20"/>
          <w:szCs w:val="20"/>
        </w:rPr>
        <w:t>zwischen</w:t>
      </w:r>
    </w:p>
    <w:p w:rsidR="009A6D8E" w:rsidRPr="00A821EE" w:rsidRDefault="00FE1C93" w:rsidP="006E33C5">
      <w:pPr>
        <w:spacing w:line="360" w:lineRule="auto"/>
        <w:jc w:val="center"/>
        <w:rPr>
          <w:rFonts w:ascii="Arial" w:hAnsi="Arial"/>
          <w:iCs/>
          <w:sz w:val="20"/>
          <w:szCs w:val="20"/>
        </w:rPr>
      </w:pPr>
      <w:r w:rsidRPr="00A821EE">
        <w:rPr>
          <w:rFonts w:ascii="Arial" w:hAnsi="Arial"/>
          <w:iCs/>
          <w:sz w:val="20"/>
          <w:szCs w:val="20"/>
        </w:rPr>
        <w:t>de</w:t>
      </w:r>
      <w:r w:rsidR="00B75E2D">
        <w:rPr>
          <w:rFonts w:ascii="Arial" w:hAnsi="Arial"/>
          <w:iCs/>
          <w:sz w:val="20"/>
          <w:szCs w:val="20"/>
        </w:rPr>
        <w:t xml:space="preserve">m Staatlichen Schulamt </w:t>
      </w:r>
      <w:r w:rsidR="009A6D8E" w:rsidRPr="00A821EE">
        <w:rPr>
          <w:rFonts w:ascii="Arial" w:hAnsi="Arial"/>
          <w:iCs/>
          <w:sz w:val="20"/>
          <w:szCs w:val="20"/>
        </w:rPr>
        <w:t xml:space="preserve">im </w:t>
      </w:r>
      <w:r w:rsidR="0063004D" w:rsidRPr="00A821EE">
        <w:rPr>
          <w:rFonts w:ascii="Arial" w:hAnsi="Arial"/>
          <w:iCs/>
          <w:sz w:val="20"/>
          <w:szCs w:val="20"/>
        </w:rPr>
        <w:t>GHWRGS-B</w:t>
      </w:r>
      <w:r w:rsidR="009A6D8E" w:rsidRPr="00A821EE">
        <w:rPr>
          <w:rFonts w:ascii="Arial" w:hAnsi="Arial"/>
          <w:iCs/>
          <w:sz w:val="20"/>
          <w:szCs w:val="20"/>
        </w:rPr>
        <w:t>e</w:t>
      </w:r>
      <w:r w:rsidR="0063004D" w:rsidRPr="00A821EE">
        <w:rPr>
          <w:rFonts w:ascii="Arial" w:hAnsi="Arial"/>
          <w:iCs/>
          <w:sz w:val="20"/>
          <w:szCs w:val="20"/>
        </w:rPr>
        <w:t xml:space="preserve">reich </w:t>
      </w:r>
    </w:p>
    <w:p w:rsidR="0063004D" w:rsidRPr="00A821EE" w:rsidRDefault="0063004D" w:rsidP="006E33C5">
      <w:pPr>
        <w:spacing w:line="360" w:lineRule="auto"/>
        <w:jc w:val="center"/>
        <w:rPr>
          <w:rFonts w:ascii="Arial" w:hAnsi="Arial"/>
          <w:sz w:val="20"/>
          <w:szCs w:val="20"/>
        </w:rPr>
      </w:pPr>
    </w:p>
    <w:p w:rsidR="009A6D8E" w:rsidRPr="00A821EE" w:rsidRDefault="009A6D8E" w:rsidP="006E33C5">
      <w:pPr>
        <w:spacing w:line="360" w:lineRule="auto"/>
        <w:jc w:val="center"/>
        <w:rPr>
          <w:rFonts w:ascii="Arial" w:hAnsi="Arial"/>
          <w:sz w:val="20"/>
          <w:szCs w:val="20"/>
        </w:rPr>
      </w:pPr>
      <w:r w:rsidRPr="00A821EE">
        <w:rPr>
          <w:rFonts w:ascii="Arial" w:hAnsi="Arial"/>
          <w:sz w:val="20"/>
          <w:szCs w:val="20"/>
        </w:rPr>
        <w:t xml:space="preserve">der </w:t>
      </w:r>
      <w:r w:rsidR="001F421F">
        <w:rPr>
          <w:rFonts w:ascii="Arial" w:hAnsi="Arial"/>
          <w:sz w:val="20"/>
          <w:szCs w:val="20"/>
        </w:rPr>
        <w:t>Ö</w:t>
      </w:r>
      <w:r w:rsidR="00CA09FF" w:rsidRPr="00A821EE">
        <w:rPr>
          <w:rFonts w:ascii="Arial" w:hAnsi="Arial"/>
          <w:sz w:val="20"/>
          <w:szCs w:val="20"/>
        </w:rPr>
        <w:t xml:space="preserve">rtlichen </w:t>
      </w:r>
      <w:r w:rsidRPr="00A821EE">
        <w:rPr>
          <w:rFonts w:ascii="Arial" w:hAnsi="Arial"/>
          <w:sz w:val="20"/>
          <w:szCs w:val="20"/>
        </w:rPr>
        <w:t>Schwerbehindertenvertretung und</w:t>
      </w:r>
    </w:p>
    <w:p w:rsidR="009A6D8E" w:rsidRPr="00A821EE" w:rsidRDefault="009A6D8E" w:rsidP="006E33C5">
      <w:pPr>
        <w:spacing w:line="360" w:lineRule="auto"/>
        <w:jc w:val="center"/>
        <w:rPr>
          <w:rFonts w:ascii="Arial" w:hAnsi="Arial"/>
          <w:sz w:val="20"/>
          <w:szCs w:val="20"/>
        </w:rPr>
      </w:pPr>
    </w:p>
    <w:p w:rsidR="009A6D8E" w:rsidRPr="00A821EE" w:rsidRDefault="009A6D8E" w:rsidP="006E33C5">
      <w:pPr>
        <w:spacing w:line="360" w:lineRule="auto"/>
        <w:jc w:val="center"/>
        <w:rPr>
          <w:rFonts w:ascii="Arial" w:hAnsi="Arial"/>
          <w:sz w:val="20"/>
          <w:szCs w:val="20"/>
        </w:rPr>
      </w:pPr>
      <w:r w:rsidRPr="00A821EE">
        <w:rPr>
          <w:rFonts w:ascii="Arial" w:hAnsi="Arial"/>
          <w:sz w:val="20"/>
          <w:szCs w:val="20"/>
        </w:rPr>
        <w:t>dem Örtlichen Personalrat</w:t>
      </w:r>
    </w:p>
    <w:p w:rsidR="00681DD1" w:rsidRPr="00A821EE" w:rsidDel="008742CD" w:rsidRDefault="00681DD1" w:rsidP="006E33C5">
      <w:pPr>
        <w:spacing w:line="360" w:lineRule="auto"/>
        <w:outlineLvl w:val="0"/>
        <w:rPr>
          <w:rFonts w:ascii="Arial" w:hAnsi="Arial"/>
          <w:sz w:val="20"/>
          <w:szCs w:val="20"/>
        </w:rPr>
      </w:pPr>
    </w:p>
    <w:tbl>
      <w:tblPr>
        <w:tblpPr w:leftFromText="141" w:rightFromText="141"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297"/>
      </w:tblGrid>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b/>
                <w:sz w:val="20"/>
                <w:szCs w:val="20"/>
              </w:rPr>
            </w:pPr>
            <w:r w:rsidRPr="008357FF">
              <w:rPr>
                <w:rFonts w:ascii="Arial" w:hAnsi="Arial" w:cs="Arial"/>
                <w:b/>
                <w:sz w:val="20"/>
                <w:szCs w:val="20"/>
              </w:rPr>
              <w:t>Name der Dienststelle/Schule</w:t>
            </w:r>
          </w:p>
        </w:tc>
        <w:tc>
          <w:tcPr>
            <w:tcW w:w="5297" w:type="dxa"/>
            <w:shd w:val="clear" w:color="auto" w:fill="auto"/>
            <w:vAlign w:val="center"/>
          </w:tcPr>
          <w:p w:rsidR="00724E76" w:rsidRPr="008357FF" w:rsidRDefault="00262630" w:rsidP="0068450E">
            <w:pPr>
              <w:rPr>
                <w:rFonts w:ascii="Arial" w:hAnsi="Arial" w:cs="Arial"/>
                <w:sz w:val="20"/>
                <w:szCs w:val="20"/>
              </w:rPr>
            </w:pPr>
            <w:r>
              <w:rPr>
                <w:rFonts w:ascii="Arial" w:hAnsi="Arial" w:cs="Arial"/>
                <w:sz w:val="20"/>
                <w:szCs w:val="20"/>
              </w:rPr>
              <w:t>Staatliches Schulamt Offenburg</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Straße, Nr.</w:t>
            </w:r>
          </w:p>
        </w:tc>
        <w:tc>
          <w:tcPr>
            <w:tcW w:w="5297" w:type="dxa"/>
            <w:shd w:val="clear" w:color="auto" w:fill="auto"/>
            <w:vAlign w:val="center"/>
          </w:tcPr>
          <w:p w:rsidR="00724E76" w:rsidRPr="008357FF" w:rsidRDefault="00747084" w:rsidP="0068450E">
            <w:pPr>
              <w:rPr>
                <w:rFonts w:ascii="Arial" w:hAnsi="Arial" w:cs="Arial"/>
                <w:sz w:val="20"/>
                <w:szCs w:val="20"/>
              </w:rPr>
            </w:pPr>
            <w:r>
              <w:rPr>
                <w:rFonts w:ascii="Arial" w:hAnsi="Arial" w:cs="Arial"/>
                <w:sz w:val="20"/>
                <w:szCs w:val="20"/>
              </w:rPr>
              <w:t>Maria-und-Georg-Dietrich-Straße 2</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PLZ, Ort</w:t>
            </w:r>
          </w:p>
        </w:tc>
        <w:tc>
          <w:tcPr>
            <w:tcW w:w="5297" w:type="dxa"/>
            <w:shd w:val="clear" w:color="auto" w:fill="auto"/>
            <w:vAlign w:val="center"/>
          </w:tcPr>
          <w:p w:rsidR="00724E76" w:rsidRPr="008357FF" w:rsidRDefault="003854B8" w:rsidP="0068450E">
            <w:pPr>
              <w:rPr>
                <w:rFonts w:ascii="Arial" w:hAnsi="Arial" w:cs="Arial"/>
                <w:sz w:val="20"/>
                <w:szCs w:val="20"/>
              </w:rPr>
            </w:pPr>
            <w:r>
              <w:rPr>
                <w:rFonts w:ascii="Arial" w:hAnsi="Arial" w:cs="Arial"/>
                <w:sz w:val="20"/>
                <w:szCs w:val="20"/>
              </w:rPr>
              <w:t>77</w:t>
            </w:r>
            <w:r w:rsidR="00313B0F">
              <w:rPr>
                <w:rFonts w:ascii="Arial" w:hAnsi="Arial" w:cs="Arial"/>
                <w:sz w:val="20"/>
                <w:szCs w:val="20"/>
              </w:rPr>
              <w:t>652</w:t>
            </w:r>
            <w:r w:rsidR="00262630">
              <w:rPr>
                <w:rFonts w:ascii="Arial" w:hAnsi="Arial" w:cs="Arial"/>
                <w:sz w:val="20"/>
                <w:szCs w:val="20"/>
              </w:rPr>
              <w:t xml:space="preserve"> Offenburg</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Telefon</w:t>
            </w:r>
          </w:p>
        </w:tc>
        <w:tc>
          <w:tcPr>
            <w:tcW w:w="5297" w:type="dxa"/>
            <w:shd w:val="clear" w:color="auto" w:fill="auto"/>
            <w:vAlign w:val="center"/>
          </w:tcPr>
          <w:p w:rsidR="00724E76" w:rsidRPr="008357FF" w:rsidRDefault="00B41B40" w:rsidP="0068450E">
            <w:pPr>
              <w:rPr>
                <w:rFonts w:ascii="Arial" w:hAnsi="Arial" w:cs="Arial"/>
                <w:sz w:val="20"/>
                <w:szCs w:val="20"/>
              </w:rPr>
            </w:pPr>
            <w:r>
              <w:rPr>
                <w:rFonts w:ascii="Arial" w:hAnsi="Arial" w:cs="Arial"/>
                <w:sz w:val="20"/>
                <w:szCs w:val="20"/>
              </w:rPr>
              <w:t>0781 /</w:t>
            </w:r>
            <w:r w:rsidR="00262630">
              <w:rPr>
                <w:rFonts w:ascii="Arial" w:hAnsi="Arial" w:cs="Arial"/>
                <w:sz w:val="20"/>
                <w:szCs w:val="20"/>
              </w:rPr>
              <w:t xml:space="preserve"> 120301</w:t>
            </w:r>
            <w:r w:rsidR="00747084">
              <w:rPr>
                <w:rFonts w:ascii="Arial" w:hAnsi="Arial" w:cs="Arial"/>
                <w:sz w:val="20"/>
                <w:szCs w:val="20"/>
              </w:rPr>
              <w:t>00</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Telefax</w:t>
            </w:r>
          </w:p>
        </w:tc>
        <w:tc>
          <w:tcPr>
            <w:tcW w:w="5297" w:type="dxa"/>
            <w:shd w:val="clear" w:color="auto" w:fill="auto"/>
            <w:vAlign w:val="center"/>
          </w:tcPr>
          <w:p w:rsidR="00724E76" w:rsidRPr="008357FF" w:rsidRDefault="00262630" w:rsidP="0068450E">
            <w:pPr>
              <w:rPr>
                <w:rFonts w:ascii="Arial" w:hAnsi="Arial" w:cs="Arial"/>
                <w:sz w:val="20"/>
                <w:szCs w:val="20"/>
              </w:rPr>
            </w:pPr>
            <w:r>
              <w:rPr>
                <w:rFonts w:ascii="Arial" w:hAnsi="Arial" w:cs="Arial"/>
                <w:sz w:val="20"/>
                <w:szCs w:val="20"/>
              </w:rPr>
              <w:t>0781 /</w:t>
            </w:r>
            <w:r w:rsidR="00B41B40">
              <w:rPr>
                <w:rFonts w:ascii="Arial" w:hAnsi="Arial" w:cs="Arial"/>
                <w:sz w:val="20"/>
                <w:szCs w:val="20"/>
              </w:rPr>
              <w:t xml:space="preserve"> </w:t>
            </w:r>
            <w:r>
              <w:rPr>
                <w:rFonts w:ascii="Arial" w:hAnsi="Arial" w:cs="Arial"/>
                <w:sz w:val="20"/>
                <w:szCs w:val="20"/>
              </w:rPr>
              <w:t>120301-49</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E-Mail</w:t>
            </w:r>
          </w:p>
        </w:tc>
        <w:tc>
          <w:tcPr>
            <w:tcW w:w="5297" w:type="dxa"/>
            <w:shd w:val="clear" w:color="auto" w:fill="auto"/>
            <w:vAlign w:val="center"/>
          </w:tcPr>
          <w:p w:rsidR="00724E76" w:rsidRPr="008357FF" w:rsidRDefault="00262630" w:rsidP="0068450E">
            <w:pPr>
              <w:rPr>
                <w:rFonts w:ascii="Arial" w:hAnsi="Arial" w:cs="Arial"/>
                <w:sz w:val="20"/>
                <w:szCs w:val="20"/>
              </w:rPr>
            </w:pPr>
            <w:r>
              <w:rPr>
                <w:rFonts w:ascii="Arial" w:hAnsi="Arial" w:cs="Arial"/>
                <w:sz w:val="20"/>
                <w:szCs w:val="20"/>
              </w:rPr>
              <w:t>poststelle@ssa-og.kv.bwl.de</w:t>
            </w:r>
          </w:p>
        </w:tc>
      </w:tr>
    </w:tbl>
    <w:p w:rsidR="00352BA3" w:rsidRDefault="00352BA3" w:rsidP="006E33C5">
      <w:pPr>
        <w:spacing w:line="360" w:lineRule="auto"/>
        <w:rPr>
          <w:rFonts w:ascii="Arial" w:hAnsi="Arial"/>
          <w:sz w:val="20"/>
          <w:szCs w:val="20"/>
        </w:rPr>
      </w:pPr>
    </w:p>
    <w:p w:rsidR="00352BA3" w:rsidRDefault="00352BA3" w:rsidP="006E33C5">
      <w:pPr>
        <w:spacing w:line="360" w:lineRule="auto"/>
        <w:rPr>
          <w:rFonts w:ascii="Arial" w:hAnsi="Arial"/>
          <w:sz w:val="20"/>
          <w:szCs w:val="20"/>
        </w:rPr>
      </w:pPr>
    </w:p>
    <w:p w:rsidR="00352BA3" w:rsidRDefault="00352BA3" w:rsidP="006E33C5">
      <w:pPr>
        <w:spacing w:line="360" w:lineRule="auto"/>
        <w:rPr>
          <w:rFonts w:ascii="Arial" w:hAnsi="Arial"/>
          <w:sz w:val="20"/>
          <w:szCs w:val="20"/>
        </w:rPr>
      </w:pPr>
    </w:p>
    <w:p w:rsidR="00352BA3" w:rsidRDefault="00352BA3" w:rsidP="006E33C5">
      <w:pPr>
        <w:spacing w:line="360" w:lineRule="auto"/>
        <w:rPr>
          <w:rFonts w:ascii="Arial" w:hAnsi="Arial"/>
          <w:sz w:val="20"/>
          <w:szCs w:val="20"/>
        </w:rPr>
      </w:pPr>
    </w:p>
    <w:p w:rsidR="00352BA3" w:rsidRDefault="00352BA3" w:rsidP="006E33C5">
      <w:pPr>
        <w:spacing w:line="360" w:lineRule="auto"/>
        <w:rPr>
          <w:rFonts w:ascii="Arial" w:hAnsi="Arial"/>
          <w:sz w:val="20"/>
          <w:szCs w:val="20"/>
        </w:rPr>
      </w:pPr>
    </w:p>
    <w:p w:rsidR="00352BA3" w:rsidRDefault="00352BA3" w:rsidP="006E33C5">
      <w:pPr>
        <w:spacing w:line="360" w:lineRule="auto"/>
        <w:rPr>
          <w:rFonts w:ascii="Arial" w:hAnsi="Arial"/>
          <w:sz w:val="20"/>
          <w:szCs w:val="20"/>
        </w:rPr>
      </w:pPr>
    </w:p>
    <w:p w:rsidR="00352BA3" w:rsidRDefault="00352BA3" w:rsidP="006E33C5">
      <w:pPr>
        <w:spacing w:line="360" w:lineRule="auto"/>
        <w:rPr>
          <w:rFonts w:ascii="Arial" w:hAnsi="Arial"/>
          <w:sz w:val="20"/>
          <w:szCs w:val="20"/>
        </w:rPr>
      </w:pPr>
    </w:p>
    <w:p w:rsidR="00352BA3" w:rsidRDefault="00352BA3" w:rsidP="006E33C5">
      <w:pPr>
        <w:spacing w:line="360" w:lineRule="auto"/>
        <w:rPr>
          <w:rFonts w:ascii="Arial" w:hAnsi="Arial"/>
          <w:sz w:val="20"/>
          <w:szCs w:val="20"/>
        </w:rPr>
      </w:pPr>
    </w:p>
    <w:p w:rsidR="00352BA3" w:rsidRDefault="00352BA3" w:rsidP="006E33C5">
      <w:pPr>
        <w:spacing w:line="360" w:lineRule="auto"/>
        <w:rPr>
          <w:rFonts w:ascii="Arial" w:hAnsi="Arial"/>
          <w:sz w:val="20"/>
          <w:szCs w:val="20"/>
        </w:rPr>
      </w:pPr>
    </w:p>
    <w:p w:rsidR="00724E76" w:rsidRPr="008357FF" w:rsidRDefault="00724E76" w:rsidP="00724E76">
      <w:pPr>
        <w:spacing w:line="360" w:lineRule="auto"/>
        <w:jc w:val="center"/>
        <w:rPr>
          <w:rFonts w:ascii="Arial" w:hAnsi="Arial"/>
          <w:sz w:val="20"/>
          <w:szCs w:val="20"/>
        </w:rPr>
      </w:pPr>
      <w:r w:rsidRPr="008357FF">
        <w:rPr>
          <w:rFonts w:ascii="Arial" w:hAnsi="Arial"/>
          <w:sz w:val="20"/>
          <w:szCs w:val="20"/>
        </w:rPr>
        <w:t>vertreten durch</w:t>
      </w:r>
    </w:p>
    <w:tbl>
      <w:tblPr>
        <w:tblpPr w:leftFromText="141" w:rightFromText="141"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48"/>
        <w:gridCol w:w="2649"/>
      </w:tblGrid>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b/>
                <w:sz w:val="20"/>
                <w:szCs w:val="20"/>
              </w:rPr>
            </w:pPr>
          </w:p>
        </w:tc>
        <w:tc>
          <w:tcPr>
            <w:tcW w:w="2648"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Name, Vorname</w:t>
            </w:r>
          </w:p>
        </w:tc>
        <w:tc>
          <w:tcPr>
            <w:tcW w:w="264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Kontaktdaten (Telefon…)</w:t>
            </w:r>
          </w:p>
        </w:tc>
      </w:tr>
      <w:tr w:rsidR="00724E76" w:rsidRPr="008357FF" w:rsidTr="0068450E">
        <w:trPr>
          <w:trHeight w:val="454"/>
        </w:trPr>
        <w:tc>
          <w:tcPr>
            <w:tcW w:w="3369" w:type="dxa"/>
            <w:shd w:val="clear" w:color="auto" w:fill="auto"/>
            <w:vAlign w:val="center"/>
          </w:tcPr>
          <w:p w:rsidR="00724E76" w:rsidRPr="008357FF" w:rsidRDefault="00262630" w:rsidP="0068450E">
            <w:pPr>
              <w:rPr>
                <w:rFonts w:ascii="Arial" w:hAnsi="Arial" w:cs="Arial"/>
                <w:sz w:val="20"/>
                <w:szCs w:val="20"/>
              </w:rPr>
            </w:pPr>
            <w:r>
              <w:rPr>
                <w:rFonts w:ascii="Arial" w:hAnsi="Arial" w:cs="Arial"/>
                <w:sz w:val="20"/>
                <w:szCs w:val="20"/>
              </w:rPr>
              <w:t>Dienststellenleitung</w:t>
            </w:r>
          </w:p>
        </w:tc>
        <w:tc>
          <w:tcPr>
            <w:tcW w:w="2648" w:type="dxa"/>
            <w:shd w:val="clear" w:color="auto" w:fill="auto"/>
            <w:vAlign w:val="center"/>
          </w:tcPr>
          <w:p w:rsidR="00724E76" w:rsidRPr="008357FF" w:rsidRDefault="00262630" w:rsidP="0068450E">
            <w:pPr>
              <w:rPr>
                <w:rFonts w:ascii="Arial" w:hAnsi="Arial" w:cs="Arial"/>
                <w:sz w:val="20"/>
                <w:szCs w:val="20"/>
              </w:rPr>
            </w:pPr>
            <w:r>
              <w:rPr>
                <w:rFonts w:ascii="Arial" w:hAnsi="Arial" w:cs="Arial"/>
                <w:sz w:val="20"/>
                <w:szCs w:val="20"/>
              </w:rPr>
              <w:t>Weinrich</w:t>
            </w:r>
            <w:r w:rsidR="008C2397">
              <w:rPr>
                <w:rFonts w:ascii="Arial" w:hAnsi="Arial" w:cs="Arial"/>
                <w:sz w:val="20"/>
                <w:szCs w:val="20"/>
              </w:rPr>
              <w:t>, Gabriele</w:t>
            </w:r>
          </w:p>
        </w:tc>
        <w:tc>
          <w:tcPr>
            <w:tcW w:w="2649" w:type="dxa"/>
            <w:shd w:val="clear" w:color="auto" w:fill="auto"/>
            <w:vAlign w:val="center"/>
          </w:tcPr>
          <w:p w:rsidR="00724E76" w:rsidRPr="008357FF" w:rsidRDefault="00BA0068" w:rsidP="0068450E">
            <w:pPr>
              <w:rPr>
                <w:rFonts w:ascii="Arial" w:hAnsi="Arial" w:cs="Arial"/>
                <w:sz w:val="20"/>
                <w:szCs w:val="20"/>
              </w:rPr>
            </w:pPr>
            <w:r>
              <w:rPr>
                <w:rFonts w:ascii="Arial" w:hAnsi="Arial" w:cs="Arial"/>
                <w:sz w:val="20"/>
                <w:szCs w:val="20"/>
              </w:rPr>
              <w:t xml:space="preserve">0781 / </w:t>
            </w:r>
            <w:r w:rsidR="00262630">
              <w:rPr>
                <w:rFonts w:ascii="Arial" w:hAnsi="Arial" w:cs="Arial"/>
                <w:sz w:val="20"/>
                <w:szCs w:val="20"/>
              </w:rPr>
              <w:t>120301</w:t>
            </w:r>
            <w:r w:rsidR="003D78CF">
              <w:rPr>
                <w:rFonts w:ascii="Arial" w:hAnsi="Arial" w:cs="Arial"/>
                <w:sz w:val="20"/>
                <w:szCs w:val="20"/>
              </w:rPr>
              <w:t xml:space="preserve">-23 </w:t>
            </w:r>
          </w:p>
        </w:tc>
      </w:tr>
    </w:tbl>
    <w:p w:rsidR="00724E76" w:rsidRPr="008357FF" w:rsidRDefault="00724E76" w:rsidP="00724E76">
      <w:pPr>
        <w:spacing w:line="360" w:lineRule="auto"/>
        <w:jc w:val="center"/>
        <w:rPr>
          <w:rFonts w:ascii="Arial" w:hAnsi="Arial"/>
          <w:sz w:val="20"/>
          <w:szCs w:val="20"/>
        </w:rPr>
      </w:pPr>
    </w:p>
    <w:p w:rsidR="00724E76" w:rsidRPr="008357FF" w:rsidRDefault="00724E76" w:rsidP="00724E76">
      <w:pPr>
        <w:spacing w:line="360" w:lineRule="auto"/>
        <w:jc w:val="center"/>
        <w:rPr>
          <w:rFonts w:ascii="Arial" w:hAnsi="Arial"/>
          <w:sz w:val="20"/>
          <w:szCs w:val="20"/>
        </w:rPr>
      </w:pPr>
    </w:p>
    <w:p w:rsidR="00724E76" w:rsidRPr="008357FF" w:rsidRDefault="00724E76" w:rsidP="00724E76">
      <w:pPr>
        <w:spacing w:line="360" w:lineRule="auto"/>
        <w:jc w:val="center"/>
        <w:rPr>
          <w:rFonts w:ascii="Arial" w:hAnsi="Arial"/>
          <w:sz w:val="20"/>
          <w:szCs w:val="20"/>
        </w:rPr>
      </w:pPr>
    </w:p>
    <w:p w:rsidR="001375B1" w:rsidRDefault="001375B1" w:rsidP="00724E76">
      <w:pPr>
        <w:spacing w:line="360" w:lineRule="auto"/>
        <w:jc w:val="center"/>
        <w:rPr>
          <w:rFonts w:ascii="Arial" w:hAnsi="Arial"/>
          <w:sz w:val="20"/>
          <w:szCs w:val="20"/>
        </w:rPr>
      </w:pPr>
    </w:p>
    <w:p w:rsidR="001375B1" w:rsidRDefault="001375B1" w:rsidP="00724E76">
      <w:pPr>
        <w:spacing w:line="360" w:lineRule="auto"/>
        <w:jc w:val="center"/>
        <w:rPr>
          <w:rFonts w:ascii="Arial" w:hAnsi="Arial"/>
          <w:sz w:val="20"/>
          <w:szCs w:val="20"/>
        </w:rPr>
      </w:pPr>
    </w:p>
    <w:p w:rsidR="00724E76" w:rsidRPr="008357FF" w:rsidRDefault="00724E76" w:rsidP="00724E76">
      <w:pPr>
        <w:spacing w:line="360" w:lineRule="auto"/>
        <w:jc w:val="center"/>
        <w:rPr>
          <w:rFonts w:ascii="Arial" w:hAnsi="Arial"/>
          <w:sz w:val="20"/>
          <w:szCs w:val="20"/>
        </w:rPr>
      </w:pPr>
      <w:r w:rsidRPr="008357FF">
        <w:rPr>
          <w:rFonts w:ascii="Arial" w:hAnsi="Arial"/>
          <w:sz w:val="20"/>
          <w:szCs w:val="20"/>
        </w:rPr>
        <w:t>und</w:t>
      </w:r>
    </w:p>
    <w:p w:rsidR="00724E76" w:rsidRPr="008357FF" w:rsidRDefault="00724E76" w:rsidP="00724E76">
      <w:pPr>
        <w:spacing w:line="360" w:lineRule="auto"/>
        <w:jc w:val="center"/>
        <w:rPr>
          <w:rFonts w:ascii="Arial" w:hAnsi="Arial"/>
          <w:sz w:val="20"/>
          <w:szCs w:val="20"/>
        </w:rPr>
      </w:pPr>
      <w:r w:rsidRPr="008357FF">
        <w:rPr>
          <w:rFonts w:ascii="Arial" w:hAnsi="Arial"/>
          <w:sz w:val="20"/>
          <w:szCs w:val="20"/>
        </w:rPr>
        <w:t>der Örtlichen Schwerbehindertenvertretung sowie</w:t>
      </w:r>
    </w:p>
    <w:p w:rsidR="00724E76" w:rsidRPr="008357FF" w:rsidRDefault="00724E76" w:rsidP="001375B1">
      <w:pPr>
        <w:spacing w:line="360" w:lineRule="auto"/>
        <w:jc w:val="center"/>
        <w:rPr>
          <w:rFonts w:ascii="Arial" w:hAnsi="Arial"/>
          <w:sz w:val="20"/>
          <w:szCs w:val="20"/>
        </w:rPr>
      </w:pPr>
      <w:r w:rsidRPr="008357FF">
        <w:rPr>
          <w:rFonts w:ascii="Arial" w:hAnsi="Arial"/>
          <w:sz w:val="20"/>
          <w:szCs w:val="20"/>
        </w:rPr>
        <w:t>dem Örtl</w:t>
      </w:r>
      <w:r w:rsidR="001375B1">
        <w:rPr>
          <w:rFonts w:ascii="Arial" w:hAnsi="Arial"/>
          <w:sz w:val="20"/>
          <w:szCs w:val="20"/>
        </w:rPr>
        <w:t>ichen Personalrat</w:t>
      </w:r>
    </w:p>
    <w:tbl>
      <w:tblPr>
        <w:tblpPr w:leftFromText="141" w:rightFromText="141"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48"/>
        <w:gridCol w:w="2649"/>
      </w:tblGrid>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p>
        </w:tc>
        <w:tc>
          <w:tcPr>
            <w:tcW w:w="2648"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Name, Vorname</w:t>
            </w:r>
          </w:p>
        </w:tc>
        <w:tc>
          <w:tcPr>
            <w:tcW w:w="264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Kontaktdaten (Telefon…)</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Örtl. Schwerbehindertenvertretung</w:t>
            </w:r>
          </w:p>
        </w:tc>
        <w:tc>
          <w:tcPr>
            <w:tcW w:w="2648" w:type="dxa"/>
            <w:shd w:val="clear" w:color="auto" w:fill="auto"/>
            <w:vAlign w:val="center"/>
          </w:tcPr>
          <w:p w:rsidR="00724E76" w:rsidRPr="008357FF" w:rsidRDefault="008C2397" w:rsidP="0068450E">
            <w:pPr>
              <w:rPr>
                <w:rFonts w:ascii="Arial" w:hAnsi="Arial" w:cs="Arial"/>
                <w:sz w:val="20"/>
                <w:szCs w:val="20"/>
              </w:rPr>
            </w:pPr>
            <w:r>
              <w:rPr>
                <w:rFonts w:ascii="Arial" w:hAnsi="Arial" w:cs="Arial"/>
                <w:sz w:val="20"/>
                <w:szCs w:val="20"/>
              </w:rPr>
              <w:t>Eßlinger, Heike</w:t>
            </w:r>
          </w:p>
        </w:tc>
        <w:tc>
          <w:tcPr>
            <w:tcW w:w="2649" w:type="dxa"/>
            <w:shd w:val="clear" w:color="auto" w:fill="auto"/>
            <w:vAlign w:val="center"/>
          </w:tcPr>
          <w:p w:rsidR="00724E76" w:rsidRDefault="008C2397" w:rsidP="0068450E">
            <w:pPr>
              <w:rPr>
                <w:rFonts w:ascii="Arial" w:hAnsi="Arial" w:cs="Arial"/>
                <w:sz w:val="20"/>
                <w:szCs w:val="20"/>
              </w:rPr>
            </w:pPr>
            <w:r>
              <w:rPr>
                <w:rFonts w:ascii="Arial" w:hAnsi="Arial" w:cs="Arial"/>
                <w:sz w:val="20"/>
                <w:szCs w:val="20"/>
              </w:rPr>
              <w:t>078</w:t>
            </w:r>
            <w:r w:rsidR="003D78CF">
              <w:rPr>
                <w:rFonts w:ascii="Arial" w:hAnsi="Arial" w:cs="Arial"/>
                <w:sz w:val="20"/>
                <w:szCs w:val="20"/>
              </w:rPr>
              <w:t>21 / 760084</w:t>
            </w:r>
            <w:r w:rsidR="00C84B7E">
              <w:rPr>
                <w:rFonts w:ascii="Arial" w:hAnsi="Arial" w:cs="Arial"/>
                <w:sz w:val="20"/>
                <w:szCs w:val="20"/>
              </w:rPr>
              <w:t xml:space="preserve"> </w:t>
            </w:r>
          </w:p>
          <w:p w:rsidR="008C2397" w:rsidRPr="008357FF" w:rsidRDefault="003D78CF" w:rsidP="003D78CF">
            <w:pPr>
              <w:rPr>
                <w:rFonts w:ascii="Arial" w:hAnsi="Arial" w:cs="Arial"/>
                <w:sz w:val="20"/>
                <w:szCs w:val="20"/>
              </w:rPr>
            </w:pPr>
            <w:r>
              <w:rPr>
                <w:rFonts w:ascii="Arial" w:hAnsi="Arial" w:cs="Arial"/>
                <w:sz w:val="20"/>
                <w:szCs w:val="20"/>
              </w:rPr>
              <w:t>heike.essling</w:t>
            </w:r>
            <w:r w:rsidR="00C84B7E">
              <w:rPr>
                <w:rFonts w:ascii="Arial" w:hAnsi="Arial" w:cs="Arial"/>
                <w:sz w:val="20"/>
                <w:szCs w:val="20"/>
              </w:rPr>
              <w:t>er@ssa-og.kv.bwl.de</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Örtlicher Personalrat</w:t>
            </w:r>
          </w:p>
        </w:tc>
        <w:tc>
          <w:tcPr>
            <w:tcW w:w="2648" w:type="dxa"/>
            <w:shd w:val="clear" w:color="auto" w:fill="auto"/>
            <w:vAlign w:val="center"/>
          </w:tcPr>
          <w:p w:rsidR="00724E76" w:rsidRPr="008357FF" w:rsidRDefault="00747084" w:rsidP="0068450E">
            <w:pPr>
              <w:rPr>
                <w:rFonts w:ascii="Arial" w:hAnsi="Arial" w:cs="Arial"/>
                <w:sz w:val="20"/>
                <w:szCs w:val="20"/>
              </w:rPr>
            </w:pPr>
            <w:r>
              <w:rPr>
                <w:rFonts w:ascii="Arial" w:hAnsi="Arial" w:cs="Arial"/>
                <w:sz w:val="20"/>
                <w:szCs w:val="20"/>
              </w:rPr>
              <w:t>Biegert, Ma</w:t>
            </w:r>
            <w:r w:rsidR="00AD74F2">
              <w:rPr>
                <w:rFonts w:ascii="Arial" w:hAnsi="Arial" w:cs="Arial"/>
                <w:sz w:val="20"/>
                <w:szCs w:val="20"/>
              </w:rPr>
              <w:t>tthias</w:t>
            </w:r>
          </w:p>
        </w:tc>
        <w:tc>
          <w:tcPr>
            <w:tcW w:w="2649" w:type="dxa"/>
            <w:shd w:val="clear" w:color="auto" w:fill="auto"/>
            <w:vAlign w:val="center"/>
          </w:tcPr>
          <w:p w:rsidR="00724E76" w:rsidRDefault="008C2397" w:rsidP="0068450E">
            <w:pPr>
              <w:rPr>
                <w:rFonts w:ascii="Arial" w:hAnsi="Arial" w:cs="Arial"/>
                <w:sz w:val="20"/>
                <w:szCs w:val="20"/>
              </w:rPr>
            </w:pPr>
            <w:r>
              <w:rPr>
                <w:rFonts w:ascii="Arial" w:hAnsi="Arial" w:cs="Arial"/>
                <w:sz w:val="20"/>
                <w:szCs w:val="20"/>
              </w:rPr>
              <w:t>0781 / 120301-30</w:t>
            </w:r>
          </w:p>
          <w:p w:rsidR="008C2397" w:rsidRPr="008357FF" w:rsidRDefault="00747084" w:rsidP="00E119A6">
            <w:pPr>
              <w:rPr>
                <w:rFonts w:ascii="Arial" w:hAnsi="Arial" w:cs="Arial"/>
                <w:sz w:val="20"/>
                <w:szCs w:val="20"/>
              </w:rPr>
            </w:pPr>
            <w:r w:rsidRPr="00E119A6">
              <w:rPr>
                <w:rFonts w:ascii="Arial" w:hAnsi="Arial" w:cs="Arial"/>
                <w:sz w:val="20"/>
                <w:szCs w:val="20"/>
              </w:rPr>
              <w:t>Matthias.Biegert@ssa-og.kv.bwl.de</w:t>
            </w:r>
          </w:p>
        </w:tc>
      </w:tr>
    </w:tbl>
    <w:p w:rsidR="00724E76" w:rsidRPr="008357FF" w:rsidRDefault="00724E76" w:rsidP="00724E76">
      <w:pPr>
        <w:spacing w:line="360" w:lineRule="auto"/>
        <w:outlineLvl w:val="0"/>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Default="00724E76" w:rsidP="00724E76">
      <w:pPr>
        <w:spacing w:line="360" w:lineRule="auto"/>
        <w:rPr>
          <w:rFonts w:ascii="Arial" w:hAnsi="Arial"/>
          <w:sz w:val="20"/>
          <w:szCs w:val="20"/>
        </w:rPr>
      </w:pPr>
    </w:p>
    <w:p w:rsidR="001375B1" w:rsidRPr="008357FF" w:rsidRDefault="001375B1" w:rsidP="00724E76">
      <w:pPr>
        <w:spacing w:line="360" w:lineRule="auto"/>
        <w:rPr>
          <w:rFonts w:ascii="Arial" w:hAnsi="Arial"/>
          <w:sz w:val="20"/>
          <w:szCs w:val="20"/>
        </w:rPr>
      </w:pPr>
    </w:p>
    <w:tbl>
      <w:tblPr>
        <w:tblpPr w:leftFromText="141" w:rightFromText="141"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48"/>
        <w:gridCol w:w="2649"/>
      </w:tblGrid>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b/>
                <w:sz w:val="20"/>
                <w:szCs w:val="20"/>
              </w:rPr>
            </w:pPr>
            <w:r w:rsidRPr="008357FF">
              <w:rPr>
                <w:rFonts w:ascii="Arial" w:hAnsi="Arial" w:cs="Arial"/>
                <w:b/>
                <w:sz w:val="20"/>
                <w:szCs w:val="20"/>
              </w:rPr>
              <w:lastRenderedPageBreak/>
              <w:t>Ansprechstellen</w:t>
            </w:r>
          </w:p>
        </w:tc>
        <w:tc>
          <w:tcPr>
            <w:tcW w:w="2648"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Name</w:t>
            </w:r>
          </w:p>
        </w:tc>
        <w:tc>
          <w:tcPr>
            <w:tcW w:w="264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Telefon</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Beauftragte für Chancengleic</w:t>
            </w:r>
            <w:r w:rsidRPr="008357FF">
              <w:rPr>
                <w:rFonts w:ascii="Arial" w:hAnsi="Arial" w:cs="Arial"/>
                <w:sz w:val="20"/>
                <w:szCs w:val="20"/>
              </w:rPr>
              <w:t>h</w:t>
            </w:r>
            <w:r w:rsidRPr="008357FF">
              <w:rPr>
                <w:rFonts w:ascii="Arial" w:hAnsi="Arial" w:cs="Arial"/>
                <w:sz w:val="20"/>
                <w:szCs w:val="20"/>
              </w:rPr>
              <w:t>heit</w:t>
            </w:r>
          </w:p>
        </w:tc>
        <w:tc>
          <w:tcPr>
            <w:tcW w:w="2648" w:type="dxa"/>
            <w:shd w:val="clear" w:color="auto" w:fill="auto"/>
            <w:vAlign w:val="center"/>
          </w:tcPr>
          <w:p w:rsidR="00724E76" w:rsidRPr="008357FF" w:rsidRDefault="008C2397" w:rsidP="0068450E">
            <w:pPr>
              <w:rPr>
                <w:rFonts w:ascii="Arial" w:hAnsi="Arial" w:cs="Arial"/>
                <w:sz w:val="20"/>
                <w:szCs w:val="20"/>
              </w:rPr>
            </w:pPr>
            <w:r>
              <w:rPr>
                <w:rFonts w:ascii="Arial" w:hAnsi="Arial" w:cs="Arial"/>
                <w:sz w:val="20"/>
                <w:szCs w:val="20"/>
              </w:rPr>
              <w:t>Kato, Elfriede</w:t>
            </w:r>
          </w:p>
        </w:tc>
        <w:tc>
          <w:tcPr>
            <w:tcW w:w="2649" w:type="dxa"/>
            <w:shd w:val="clear" w:color="auto" w:fill="auto"/>
            <w:vAlign w:val="center"/>
          </w:tcPr>
          <w:p w:rsidR="00724E76" w:rsidRDefault="008C2397" w:rsidP="0068450E">
            <w:pPr>
              <w:rPr>
                <w:rFonts w:ascii="Arial" w:hAnsi="Arial" w:cs="Arial"/>
                <w:sz w:val="20"/>
                <w:szCs w:val="20"/>
              </w:rPr>
            </w:pPr>
            <w:r>
              <w:rPr>
                <w:rFonts w:ascii="Arial" w:hAnsi="Arial" w:cs="Arial"/>
                <w:sz w:val="20"/>
                <w:szCs w:val="20"/>
              </w:rPr>
              <w:t>0781 / 120301 – 56</w:t>
            </w:r>
          </w:p>
          <w:p w:rsidR="008C2397" w:rsidRPr="008357FF" w:rsidRDefault="008C2397" w:rsidP="0068450E">
            <w:pPr>
              <w:rPr>
                <w:rFonts w:ascii="Arial" w:hAnsi="Arial" w:cs="Arial"/>
                <w:sz w:val="20"/>
                <w:szCs w:val="20"/>
              </w:rPr>
            </w:pPr>
            <w:r>
              <w:rPr>
                <w:rFonts w:ascii="Arial" w:hAnsi="Arial" w:cs="Arial"/>
                <w:sz w:val="20"/>
                <w:szCs w:val="20"/>
              </w:rPr>
              <w:t>elfriede.kato@ssa-og.kv.bwl.de</w:t>
            </w:r>
          </w:p>
        </w:tc>
      </w:tr>
    </w:tbl>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tbl>
      <w:tblPr>
        <w:tblpPr w:leftFromText="141" w:rightFromText="141"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48"/>
        <w:gridCol w:w="2649"/>
      </w:tblGrid>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b/>
                <w:sz w:val="20"/>
                <w:szCs w:val="20"/>
              </w:rPr>
            </w:pPr>
            <w:r w:rsidRPr="008357FF">
              <w:rPr>
                <w:rFonts w:ascii="Arial" w:hAnsi="Arial" w:cs="Arial"/>
                <w:b/>
                <w:sz w:val="20"/>
                <w:szCs w:val="20"/>
              </w:rPr>
              <w:t>externe Ansprechstellen</w:t>
            </w:r>
          </w:p>
        </w:tc>
        <w:tc>
          <w:tcPr>
            <w:tcW w:w="2648"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Anschrift</w:t>
            </w:r>
          </w:p>
        </w:tc>
        <w:tc>
          <w:tcPr>
            <w:tcW w:w="264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Telefon</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Regierungspräsidium</w:t>
            </w:r>
          </w:p>
        </w:tc>
        <w:tc>
          <w:tcPr>
            <w:tcW w:w="2648" w:type="dxa"/>
            <w:shd w:val="clear" w:color="auto" w:fill="auto"/>
            <w:vAlign w:val="center"/>
          </w:tcPr>
          <w:p w:rsidR="00724E76" w:rsidRDefault="008C2397" w:rsidP="0068450E">
            <w:pPr>
              <w:rPr>
                <w:rFonts w:ascii="Arial" w:hAnsi="Arial" w:cs="Arial"/>
                <w:sz w:val="20"/>
                <w:szCs w:val="20"/>
              </w:rPr>
            </w:pPr>
            <w:r>
              <w:rPr>
                <w:rFonts w:ascii="Arial" w:hAnsi="Arial" w:cs="Arial"/>
                <w:sz w:val="20"/>
                <w:szCs w:val="20"/>
              </w:rPr>
              <w:t>79098 Freiburg</w:t>
            </w:r>
          </w:p>
          <w:p w:rsidR="008C2397" w:rsidRPr="008357FF" w:rsidRDefault="00B35608" w:rsidP="0068450E">
            <w:pPr>
              <w:rPr>
                <w:rFonts w:ascii="Arial" w:hAnsi="Arial" w:cs="Arial"/>
                <w:sz w:val="20"/>
                <w:szCs w:val="20"/>
              </w:rPr>
            </w:pPr>
            <w:r>
              <w:rPr>
                <w:rFonts w:ascii="Arial" w:hAnsi="Arial" w:cs="Arial"/>
                <w:sz w:val="20"/>
                <w:szCs w:val="20"/>
              </w:rPr>
              <w:t>Eisenbahnstraße 68</w:t>
            </w:r>
          </w:p>
        </w:tc>
        <w:tc>
          <w:tcPr>
            <w:tcW w:w="2649" w:type="dxa"/>
            <w:shd w:val="clear" w:color="auto" w:fill="auto"/>
            <w:vAlign w:val="center"/>
          </w:tcPr>
          <w:p w:rsidR="00724E76" w:rsidRPr="008357FF" w:rsidRDefault="00B35608" w:rsidP="0068450E">
            <w:pPr>
              <w:rPr>
                <w:rFonts w:ascii="Arial" w:hAnsi="Arial" w:cs="Arial"/>
                <w:sz w:val="20"/>
                <w:szCs w:val="20"/>
              </w:rPr>
            </w:pPr>
            <w:r>
              <w:rPr>
                <w:rFonts w:ascii="Arial" w:hAnsi="Arial" w:cs="Arial"/>
                <w:sz w:val="20"/>
                <w:szCs w:val="20"/>
              </w:rPr>
              <w:t>0761 / 208 - 6000</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Integrationsamt</w:t>
            </w:r>
          </w:p>
        </w:tc>
        <w:tc>
          <w:tcPr>
            <w:tcW w:w="2648" w:type="dxa"/>
            <w:shd w:val="clear" w:color="auto" w:fill="auto"/>
            <w:vAlign w:val="center"/>
          </w:tcPr>
          <w:p w:rsidR="00724E76" w:rsidRDefault="008C2397" w:rsidP="0068450E">
            <w:pPr>
              <w:rPr>
                <w:rFonts w:ascii="Arial" w:hAnsi="Arial" w:cs="Arial"/>
                <w:sz w:val="20"/>
                <w:szCs w:val="20"/>
              </w:rPr>
            </w:pPr>
            <w:r>
              <w:rPr>
                <w:rFonts w:ascii="Arial" w:hAnsi="Arial" w:cs="Arial"/>
                <w:sz w:val="20"/>
                <w:szCs w:val="20"/>
              </w:rPr>
              <w:t>79098 Freiburg</w:t>
            </w:r>
          </w:p>
          <w:p w:rsidR="008C2397" w:rsidRPr="008357FF" w:rsidRDefault="008C2397" w:rsidP="0068450E">
            <w:pPr>
              <w:rPr>
                <w:rFonts w:ascii="Arial" w:hAnsi="Arial" w:cs="Arial"/>
                <w:sz w:val="20"/>
                <w:szCs w:val="20"/>
              </w:rPr>
            </w:pPr>
            <w:r>
              <w:rPr>
                <w:rFonts w:ascii="Arial" w:hAnsi="Arial" w:cs="Arial"/>
                <w:sz w:val="20"/>
                <w:szCs w:val="20"/>
              </w:rPr>
              <w:t>Kaiser-Joseph-Straße 170</w:t>
            </w:r>
          </w:p>
        </w:tc>
        <w:tc>
          <w:tcPr>
            <w:tcW w:w="2649" w:type="dxa"/>
            <w:shd w:val="clear" w:color="auto" w:fill="auto"/>
            <w:vAlign w:val="center"/>
          </w:tcPr>
          <w:p w:rsidR="00724E76" w:rsidRPr="008357FF" w:rsidRDefault="008C2397" w:rsidP="0068450E">
            <w:pPr>
              <w:rPr>
                <w:rFonts w:ascii="Arial" w:hAnsi="Arial" w:cs="Arial"/>
                <w:sz w:val="20"/>
                <w:szCs w:val="20"/>
              </w:rPr>
            </w:pPr>
            <w:r>
              <w:rPr>
                <w:rFonts w:ascii="Arial" w:hAnsi="Arial" w:cs="Arial"/>
                <w:sz w:val="20"/>
                <w:szCs w:val="20"/>
              </w:rPr>
              <w:t>0761 / 27190</w:t>
            </w:r>
          </w:p>
        </w:tc>
      </w:tr>
      <w:tr w:rsidR="00724E76" w:rsidRPr="008357FF" w:rsidTr="0068450E">
        <w:trPr>
          <w:trHeight w:val="454"/>
        </w:trPr>
        <w:tc>
          <w:tcPr>
            <w:tcW w:w="3369" w:type="dxa"/>
            <w:shd w:val="clear" w:color="auto" w:fill="auto"/>
            <w:vAlign w:val="center"/>
          </w:tcPr>
          <w:p w:rsidR="00724E76" w:rsidRPr="008357FF" w:rsidRDefault="00724E76" w:rsidP="0068450E">
            <w:pPr>
              <w:rPr>
                <w:rFonts w:ascii="Arial" w:hAnsi="Arial" w:cs="Arial"/>
                <w:sz w:val="20"/>
                <w:szCs w:val="20"/>
              </w:rPr>
            </w:pPr>
            <w:r w:rsidRPr="008357FF">
              <w:rPr>
                <w:rFonts w:ascii="Arial" w:hAnsi="Arial" w:cs="Arial"/>
                <w:sz w:val="20"/>
                <w:szCs w:val="20"/>
              </w:rPr>
              <w:t>Integrationsfachdienst</w:t>
            </w:r>
          </w:p>
        </w:tc>
        <w:tc>
          <w:tcPr>
            <w:tcW w:w="2648" w:type="dxa"/>
            <w:shd w:val="clear" w:color="auto" w:fill="auto"/>
            <w:vAlign w:val="center"/>
          </w:tcPr>
          <w:p w:rsidR="00724E76" w:rsidRDefault="008C2397" w:rsidP="0068450E">
            <w:pPr>
              <w:rPr>
                <w:rFonts w:ascii="Arial" w:hAnsi="Arial" w:cs="Arial"/>
                <w:sz w:val="20"/>
                <w:szCs w:val="20"/>
              </w:rPr>
            </w:pPr>
            <w:r>
              <w:rPr>
                <w:rFonts w:ascii="Arial" w:hAnsi="Arial" w:cs="Arial"/>
                <w:sz w:val="20"/>
                <w:szCs w:val="20"/>
              </w:rPr>
              <w:t>77652 Offenburg</w:t>
            </w:r>
          </w:p>
          <w:p w:rsidR="008C2397" w:rsidRPr="008357FF" w:rsidRDefault="008C2397" w:rsidP="0068450E">
            <w:pPr>
              <w:rPr>
                <w:rFonts w:ascii="Arial" w:hAnsi="Arial" w:cs="Arial"/>
                <w:sz w:val="20"/>
                <w:szCs w:val="20"/>
              </w:rPr>
            </w:pPr>
            <w:r>
              <w:rPr>
                <w:rFonts w:ascii="Arial" w:hAnsi="Arial" w:cs="Arial"/>
                <w:sz w:val="20"/>
                <w:szCs w:val="20"/>
              </w:rPr>
              <w:t>Hauptstraße 64</w:t>
            </w:r>
          </w:p>
        </w:tc>
        <w:tc>
          <w:tcPr>
            <w:tcW w:w="2649" w:type="dxa"/>
            <w:shd w:val="clear" w:color="auto" w:fill="auto"/>
            <w:vAlign w:val="center"/>
          </w:tcPr>
          <w:p w:rsidR="00724E76" w:rsidRPr="008357FF" w:rsidRDefault="008C2397" w:rsidP="0068450E">
            <w:pPr>
              <w:rPr>
                <w:rFonts w:ascii="Arial" w:hAnsi="Arial" w:cs="Arial"/>
                <w:sz w:val="20"/>
                <w:szCs w:val="20"/>
              </w:rPr>
            </w:pPr>
            <w:r>
              <w:rPr>
                <w:rFonts w:ascii="Arial" w:hAnsi="Arial" w:cs="Arial"/>
                <w:sz w:val="20"/>
                <w:szCs w:val="20"/>
              </w:rPr>
              <w:t>07</w:t>
            </w:r>
            <w:r w:rsidR="00D6350D">
              <w:rPr>
                <w:rFonts w:ascii="Arial" w:hAnsi="Arial" w:cs="Arial"/>
                <w:sz w:val="20"/>
                <w:szCs w:val="20"/>
              </w:rPr>
              <w:t>11250833100</w:t>
            </w:r>
          </w:p>
        </w:tc>
      </w:tr>
    </w:tbl>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724E76" w:rsidRPr="008357FF" w:rsidRDefault="00724E76" w:rsidP="00724E76">
      <w:pPr>
        <w:spacing w:line="360" w:lineRule="auto"/>
        <w:rPr>
          <w:rFonts w:ascii="Arial" w:hAnsi="Arial"/>
          <w:sz w:val="20"/>
          <w:szCs w:val="20"/>
        </w:rPr>
      </w:pPr>
    </w:p>
    <w:p w:rsidR="00036978" w:rsidRPr="00A821EE" w:rsidRDefault="00332DC7" w:rsidP="006E33C5">
      <w:pPr>
        <w:spacing w:line="360" w:lineRule="auto"/>
        <w:rPr>
          <w:rFonts w:ascii="Arial" w:hAnsi="Arial"/>
          <w:sz w:val="20"/>
          <w:szCs w:val="20"/>
        </w:rPr>
      </w:pPr>
      <w:r>
        <w:rPr>
          <w:rFonts w:ascii="Arial" w:hAnsi="Arial"/>
          <w:sz w:val="20"/>
          <w:szCs w:val="20"/>
        </w:rPr>
        <w:br w:type="page"/>
      </w:r>
    </w:p>
    <w:p w:rsidR="009A6D8E" w:rsidRPr="00A821EE" w:rsidRDefault="009A6D8E" w:rsidP="006E33C5">
      <w:pPr>
        <w:spacing w:line="360" w:lineRule="auto"/>
        <w:outlineLvl w:val="0"/>
        <w:rPr>
          <w:rFonts w:ascii="Arial" w:hAnsi="Arial"/>
          <w:sz w:val="20"/>
          <w:szCs w:val="20"/>
          <w:u w:val="single"/>
        </w:rPr>
      </w:pPr>
      <w:r w:rsidRPr="00A821EE">
        <w:rPr>
          <w:rFonts w:ascii="Arial" w:hAnsi="Arial"/>
          <w:sz w:val="20"/>
          <w:szCs w:val="20"/>
          <w:u w:val="single"/>
        </w:rPr>
        <w:t>Glied</w:t>
      </w:r>
      <w:r w:rsidRPr="00A821EE">
        <w:rPr>
          <w:rFonts w:ascii="Arial" w:hAnsi="Arial"/>
          <w:sz w:val="20"/>
          <w:szCs w:val="20"/>
          <w:u w:val="single"/>
        </w:rPr>
        <w:t>e</w:t>
      </w:r>
      <w:r w:rsidRPr="00A821EE">
        <w:rPr>
          <w:rFonts w:ascii="Arial" w:hAnsi="Arial"/>
          <w:sz w:val="20"/>
          <w:szCs w:val="20"/>
          <w:u w:val="single"/>
        </w:rPr>
        <w:t xml:space="preserve">rung: </w:t>
      </w:r>
    </w:p>
    <w:p w:rsidR="009A6D8E" w:rsidRPr="00A821EE" w:rsidRDefault="00FD6A90" w:rsidP="006E33C5">
      <w:pPr>
        <w:spacing w:line="360" w:lineRule="auto"/>
        <w:outlineLvl w:val="0"/>
        <w:rPr>
          <w:rFonts w:ascii="Arial" w:hAnsi="Arial"/>
          <w:sz w:val="20"/>
          <w:szCs w:val="20"/>
        </w:rPr>
      </w:pPr>
      <w:r w:rsidRPr="00A821EE">
        <w:rPr>
          <w:rFonts w:ascii="Arial" w:hAnsi="Arial"/>
          <w:sz w:val="20"/>
          <w:szCs w:val="20"/>
        </w:rPr>
        <w:t>1</w:t>
      </w:r>
      <w:r w:rsidRPr="00A821EE">
        <w:rPr>
          <w:rFonts w:ascii="Arial" w:hAnsi="Arial"/>
          <w:sz w:val="20"/>
          <w:szCs w:val="20"/>
        </w:rPr>
        <w:tab/>
      </w:r>
      <w:r w:rsidR="009A6D8E" w:rsidRPr="00A821EE">
        <w:rPr>
          <w:rFonts w:ascii="Arial" w:hAnsi="Arial"/>
          <w:sz w:val="20"/>
          <w:szCs w:val="20"/>
        </w:rPr>
        <w:t>Pr</w:t>
      </w:r>
      <w:r w:rsidR="009A6D8E" w:rsidRPr="00A821EE">
        <w:rPr>
          <w:rFonts w:ascii="Arial" w:hAnsi="Arial"/>
          <w:sz w:val="20"/>
          <w:szCs w:val="20"/>
        </w:rPr>
        <w:t>ä</w:t>
      </w:r>
      <w:r w:rsidR="009A6D8E" w:rsidRPr="00A821EE">
        <w:rPr>
          <w:rFonts w:ascii="Arial" w:hAnsi="Arial"/>
          <w:sz w:val="20"/>
          <w:szCs w:val="20"/>
        </w:rPr>
        <w:t>ambel</w:t>
      </w:r>
    </w:p>
    <w:p w:rsidR="009A6D8E" w:rsidRPr="00A821EE" w:rsidRDefault="00FD6A90" w:rsidP="006E33C5">
      <w:pPr>
        <w:spacing w:line="360" w:lineRule="auto"/>
        <w:outlineLvl w:val="0"/>
        <w:rPr>
          <w:rFonts w:ascii="Arial" w:hAnsi="Arial"/>
          <w:sz w:val="20"/>
          <w:szCs w:val="20"/>
        </w:rPr>
      </w:pPr>
      <w:r w:rsidRPr="00A821EE">
        <w:rPr>
          <w:rFonts w:ascii="Arial" w:hAnsi="Arial"/>
          <w:sz w:val="20"/>
          <w:szCs w:val="20"/>
        </w:rPr>
        <w:t>2</w:t>
      </w:r>
      <w:r w:rsidRPr="00A821EE">
        <w:rPr>
          <w:rFonts w:ascii="Arial" w:hAnsi="Arial"/>
          <w:sz w:val="20"/>
          <w:szCs w:val="20"/>
        </w:rPr>
        <w:tab/>
      </w:r>
      <w:r w:rsidR="009A6D8E" w:rsidRPr="00A821EE">
        <w:rPr>
          <w:rFonts w:ascii="Arial" w:hAnsi="Arial"/>
          <w:sz w:val="20"/>
          <w:szCs w:val="20"/>
        </w:rPr>
        <w:t>Ge</w:t>
      </w:r>
      <w:r w:rsidR="009A6D8E" w:rsidRPr="00A821EE">
        <w:rPr>
          <w:rFonts w:ascii="Arial" w:hAnsi="Arial"/>
          <w:sz w:val="20"/>
          <w:szCs w:val="20"/>
        </w:rPr>
        <w:t>l</w:t>
      </w:r>
      <w:r w:rsidR="009A6D8E" w:rsidRPr="00A821EE">
        <w:rPr>
          <w:rFonts w:ascii="Arial" w:hAnsi="Arial"/>
          <w:sz w:val="20"/>
          <w:szCs w:val="20"/>
        </w:rPr>
        <w:t>tungsbereich</w:t>
      </w:r>
    </w:p>
    <w:p w:rsidR="009A6D8E" w:rsidRPr="00A821EE" w:rsidRDefault="00FD6A90" w:rsidP="006E33C5">
      <w:pPr>
        <w:spacing w:line="360" w:lineRule="auto"/>
        <w:outlineLvl w:val="0"/>
        <w:rPr>
          <w:rFonts w:ascii="Arial" w:hAnsi="Arial"/>
          <w:sz w:val="20"/>
          <w:szCs w:val="20"/>
        </w:rPr>
      </w:pPr>
      <w:r w:rsidRPr="00A821EE">
        <w:rPr>
          <w:rFonts w:ascii="Arial" w:hAnsi="Arial"/>
          <w:sz w:val="20"/>
          <w:szCs w:val="20"/>
        </w:rPr>
        <w:t>3</w:t>
      </w:r>
      <w:r w:rsidRPr="00A821EE">
        <w:rPr>
          <w:rFonts w:ascii="Arial" w:hAnsi="Arial"/>
          <w:sz w:val="20"/>
          <w:szCs w:val="20"/>
        </w:rPr>
        <w:tab/>
      </w:r>
      <w:r w:rsidR="002D4973" w:rsidRPr="00A821EE">
        <w:rPr>
          <w:rFonts w:ascii="Arial" w:hAnsi="Arial"/>
          <w:sz w:val="20"/>
          <w:szCs w:val="20"/>
        </w:rPr>
        <w:t>Zusammenarbeit der Verantwortlichen</w:t>
      </w:r>
    </w:p>
    <w:p w:rsidR="009A6D8E" w:rsidRDefault="00FD6A90" w:rsidP="006E33C5">
      <w:pPr>
        <w:spacing w:line="360" w:lineRule="auto"/>
        <w:outlineLvl w:val="0"/>
        <w:rPr>
          <w:rFonts w:ascii="Arial" w:hAnsi="Arial"/>
          <w:sz w:val="20"/>
          <w:szCs w:val="20"/>
        </w:rPr>
      </w:pPr>
      <w:r w:rsidRPr="00A821EE">
        <w:rPr>
          <w:rFonts w:ascii="Arial" w:hAnsi="Arial"/>
          <w:sz w:val="20"/>
          <w:szCs w:val="20"/>
        </w:rPr>
        <w:t>4</w:t>
      </w:r>
      <w:r w:rsidRPr="00A821EE">
        <w:rPr>
          <w:rFonts w:ascii="Arial" w:hAnsi="Arial"/>
          <w:sz w:val="20"/>
          <w:szCs w:val="20"/>
        </w:rPr>
        <w:tab/>
      </w:r>
      <w:r w:rsidR="00FB26E6" w:rsidRPr="00A821EE">
        <w:rPr>
          <w:rFonts w:ascii="Arial" w:hAnsi="Arial"/>
          <w:sz w:val="20"/>
          <w:szCs w:val="20"/>
        </w:rPr>
        <w:t xml:space="preserve">Maßnahmen der </w:t>
      </w:r>
      <w:r w:rsidR="00E02094" w:rsidRPr="00A821EE">
        <w:rPr>
          <w:rFonts w:ascii="Arial" w:hAnsi="Arial"/>
          <w:sz w:val="20"/>
          <w:szCs w:val="20"/>
        </w:rPr>
        <w:t>beruflichen</w:t>
      </w:r>
      <w:r w:rsidR="00FB26E6" w:rsidRPr="00A821EE">
        <w:rPr>
          <w:rFonts w:ascii="Arial" w:hAnsi="Arial"/>
          <w:sz w:val="20"/>
          <w:szCs w:val="20"/>
        </w:rPr>
        <w:t xml:space="preserve"> Integration</w:t>
      </w:r>
      <w:r w:rsidR="00E02094" w:rsidRPr="00A821EE">
        <w:rPr>
          <w:rFonts w:ascii="Arial" w:hAnsi="Arial"/>
          <w:sz w:val="20"/>
          <w:szCs w:val="20"/>
        </w:rPr>
        <w:t xml:space="preserve"> im schulischen</w:t>
      </w:r>
      <w:r w:rsidR="005310B1" w:rsidRPr="00A821EE">
        <w:rPr>
          <w:rFonts w:ascii="Arial" w:hAnsi="Arial"/>
          <w:sz w:val="20"/>
          <w:szCs w:val="20"/>
        </w:rPr>
        <w:t xml:space="preserve"> Bereich</w:t>
      </w:r>
    </w:p>
    <w:p w:rsidR="00EB1036" w:rsidRDefault="00EB1036" w:rsidP="00EB1036">
      <w:pPr>
        <w:spacing w:line="360" w:lineRule="auto"/>
        <w:outlineLvl w:val="0"/>
        <w:rPr>
          <w:rFonts w:ascii="Arial" w:hAnsi="Arial"/>
          <w:sz w:val="20"/>
          <w:szCs w:val="20"/>
        </w:rPr>
      </w:pPr>
      <w:r>
        <w:rPr>
          <w:rFonts w:ascii="Arial" w:hAnsi="Arial"/>
          <w:sz w:val="20"/>
          <w:szCs w:val="20"/>
        </w:rPr>
        <w:tab/>
        <w:t>4.1 Einstellungen und Beförderungen</w:t>
      </w:r>
    </w:p>
    <w:p w:rsidR="00EB1036" w:rsidRDefault="00EB1036" w:rsidP="00EB1036">
      <w:pPr>
        <w:spacing w:line="360" w:lineRule="auto"/>
        <w:outlineLvl w:val="0"/>
        <w:rPr>
          <w:rFonts w:ascii="Arial" w:hAnsi="Arial"/>
          <w:sz w:val="20"/>
          <w:szCs w:val="20"/>
        </w:rPr>
      </w:pPr>
      <w:r>
        <w:rPr>
          <w:rFonts w:ascii="Arial" w:hAnsi="Arial"/>
          <w:sz w:val="20"/>
          <w:szCs w:val="20"/>
        </w:rPr>
        <w:tab/>
        <w:t>4.2 Unterrichtsverpflichtung der schwerbehinderten Lehrkräfte</w:t>
      </w:r>
    </w:p>
    <w:p w:rsidR="00EB1036" w:rsidRDefault="00EB1036" w:rsidP="00EB1036">
      <w:pPr>
        <w:spacing w:line="360" w:lineRule="auto"/>
        <w:outlineLvl w:val="0"/>
        <w:rPr>
          <w:rFonts w:ascii="Arial" w:hAnsi="Arial"/>
          <w:sz w:val="20"/>
          <w:szCs w:val="20"/>
        </w:rPr>
      </w:pPr>
      <w:r>
        <w:rPr>
          <w:rFonts w:ascii="Arial" w:hAnsi="Arial"/>
          <w:sz w:val="20"/>
          <w:szCs w:val="20"/>
        </w:rPr>
        <w:tab/>
        <w:t>4.3 Arbeitsumfeld</w:t>
      </w:r>
    </w:p>
    <w:p w:rsidR="00EB1036" w:rsidRDefault="00EB1036" w:rsidP="00EB1036">
      <w:pPr>
        <w:spacing w:line="360" w:lineRule="auto"/>
        <w:outlineLvl w:val="0"/>
        <w:rPr>
          <w:rFonts w:ascii="Arial" w:hAnsi="Arial"/>
          <w:sz w:val="20"/>
          <w:szCs w:val="20"/>
        </w:rPr>
      </w:pPr>
      <w:r>
        <w:rPr>
          <w:rFonts w:ascii="Arial" w:hAnsi="Arial"/>
          <w:sz w:val="20"/>
          <w:szCs w:val="20"/>
        </w:rPr>
        <w:tab/>
        <w:t>4.4 Außerunterrichtliche Veranstaltungen</w:t>
      </w:r>
    </w:p>
    <w:p w:rsidR="00EB1036" w:rsidRDefault="00EB1036" w:rsidP="00EB1036">
      <w:pPr>
        <w:spacing w:line="360" w:lineRule="auto"/>
        <w:outlineLvl w:val="0"/>
        <w:rPr>
          <w:rFonts w:ascii="Arial" w:hAnsi="Arial"/>
          <w:sz w:val="20"/>
          <w:szCs w:val="20"/>
        </w:rPr>
      </w:pPr>
      <w:r>
        <w:rPr>
          <w:rFonts w:ascii="Arial" w:hAnsi="Arial"/>
          <w:sz w:val="20"/>
          <w:szCs w:val="20"/>
        </w:rPr>
        <w:tab/>
        <w:t>4.5 Versetzungen und Abordnungen</w:t>
      </w:r>
    </w:p>
    <w:p w:rsidR="00EB1036" w:rsidRDefault="00EB1036" w:rsidP="00EB1036">
      <w:pPr>
        <w:spacing w:line="360" w:lineRule="auto"/>
        <w:outlineLvl w:val="0"/>
        <w:rPr>
          <w:rFonts w:ascii="Arial" w:hAnsi="Arial"/>
          <w:sz w:val="20"/>
          <w:szCs w:val="20"/>
        </w:rPr>
      </w:pPr>
      <w:r>
        <w:rPr>
          <w:rFonts w:ascii="Arial" w:hAnsi="Arial"/>
          <w:sz w:val="20"/>
          <w:szCs w:val="20"/>
        </w:rPr>
        <w:tab/>
        <w:t>4.6 Mehr- und Nacharbeit</w:t>
      </w:r>
    </w:p>
    <w:p w:rsidR="00EB1036" w:rsidRDefault="00EB1036" w:rsidP="00EB1036">
      <w:pPr>
        <w:spacing w:line="360" w:lineRule="auto"/>
        <w:outlineLvl w:val="0"/>
        <w:rPr>
          <w:rFonts w:ascii="Arial" w:hAnsi="Arial"/>
          <w:sz w:val="20"/>
          <w:szCs w:val="20"/>
        </w:rPr>
      </w:pPr>
      <w:r>
        <w:rPr>
          <w:rFonts w:ascii="Arial" w:hAnsi="Arial"/>
          <w:sz w:val="20"/>
          <w:szCs w:val="20"/>
        </w:rPr>
        <w:tab/>
        <w:t>4.7 Dienstliche Beurteilung</w:t>
      </w:r>
    </w:p>
    <w:p w:rsidR="00EB1036" w:rsidRDefault="00EB1036" w:rsidP="00EB1036">
      <w:pPr>
        <w:spacing w:line="360" w:lineRule="auto"/>
        <w:outlineLvl w:val="0"/>
        <w:rPr>
          <w:rFonts w:ascii="Arial" w:hAnsi="Arial"/>
          <w:sz w:val="20"/>
          <w:szCs w:val="20"/>
        </w:rPr>
      </w:pPr>
      <w:r>
        <w:rPr>
          <w:rFonts w:ascii="Arial" w:hAnsi="Arial"/>
          <w:sz w:val="20"/>
          <w:szCs w:val="20"/>
        </w:rPr>
        <w:tab/>
        <w:t>4.8 Fort- und Weiterbildung</w:t>
      </w:r>
    </w:p>
    <w:p w:rsidR="00EB1036" w:rsidRDefault="00EB1036" w:rsidP="00EB1036">
      <w:pPr>
        <w:spacing w:line="360" w:lineRule="auto"/>
        <w:outlineLvl w:val="0"/>
        <w:rPr>
          <w:rFonts w:ascii="Arial" w:hAnsi="Arial"/>
          <w:sz w:val="20"/>
          <w:szCs w:val="20"/>
        </w:rPr>
      </w:pPr>
      <w:r>
        <w:rPr>
          <w:rFonts w:ascii="Arial" w:hAnsi="Arial"/>
          <w:sz w:val="20"/>
          <w:szCs w:val="20"/>
        </w:rPr>
        <w:tab/>
        <w:t>4.9 Prävention, Betriebliches Eingliederungsmanagement (BEM) für alle Lehrkräfte</w:t>
      </w:r>
    </w:p>
    <w:p w:rsidR="00EB1036" w:rsidRDefault="00EB1036" w:rsidP="00EB1036">
      <w:pPr>
        <w:spacing w:line="360" w:lineRule="auto"/>
        <w:outlineLvl w:val="0"/>
        <w:rPr>
          <w:rFonts w:ascii="Arial" w:hAnsi="Arial"/>
          <w:sz w:val="20"/>
          <w:szCs w:val="20"/>
        </w:rPr>
      </w:pPr>
      <w:r>
        <w:rPr>
          <w:rFonts w:ascii="Arial" w:hAnsi="Arial"/>
          <w:sz w:val="20"/>
          <w:szCs w:val="20"/>
        </w:rPr>
        <w:tab/>
        <w:t>4.10 Gestufte Wiederaufnahme des Dienstes / stufenweise Wiedereingliederung</w:t>
      </w:r>
    </w:p>
    <w:p w:rsidR="00797004" w:rsidRDefault="00797004" w:rsidP="00797004">
      <w:pPr>
        <w:spacing w:line="360" w:lineRule="auto"/>
        <w:ind w:firstLine="708"/>
        <w:outlineLvl w:val="0"/>
        <w:rPr>
          <w:rFonts w:ascii="Arial" w:hAnsi="Arial"/>
          <w:sz w:val="20"/>
          <w:szCs w:val="20"/>
        </w:rPr>
      </w:pPr>
      <w:r>
        <w:rPr>
          <w:rFonts w:ascii="Arial" w:hAnsi="Arial"/>
          <w:sz w:val="20"/>
          <w:szCs w:val="20"/>
        </w:rPr>
        <w:t xml:space="preserve">4.11 Gewährung von befristeten zusätzlichen Ermäßigungsstunden nach </w:t>
      </w:r>
    </w:p>
    <w:p w:rsidR="00797004" w:rsidRDefault="00797004" w:rsidP="00797004">
      <w:pPr>
        <w:spacing w:line="360" w:lineRule="auto"/>
        <w:ind w:firstLine="708"/>
        <w:outlineLvl w:val="0"/>
        <w:rPr>
          <w:rFonts w:ascii="Arial" w:hAnsi="Arial"/>
          <w:sz w:val="20"/>
          <w:szCs w:val="20"/>
        </w:rPr>
      </w:pPr>
      <w:r>
        <w:rPr>
          <w:rFonts w:ascii="Arial" w:hAnsi="Arial"/>
          <w:sz w:val="20"/>
          <w:szCs w:val="20"/>
        </w:rPr>
        <w:t xml:space="preserve">        </w:t>
      </w:r>
      <w:r w:rsidR="00592482">
        <w:rPr>
          <w:rFonts w:ascii="Arial" w:hAnsi="Arial"/>
          <w:sz w:val="20"/>
          <w:szCs w:val="20"/>
        </w:rPr>
        <w:t xml:space="preserve">§ 5 </w:t>
      </w:r>
      <w:r>
        <w:rPr>
          <w:rFonts w:ascii="Arial" w:hAnsi="Arial"/>
          <w:sz w:val="20"/>
          <w:szCs w:val="20"/>
        </w:rPr>
        <w:t>Absatz 4 Leh</w:t>
      </w:r>
      <w:r>
        <w:rPr>
          <w:rFonts w:ascii="Arial" w:hAnsi="Arial"/>
          <w:sz w:val="20"/>
          <w:szCs w:val="20"/>
        </w:rPr>
        <w:t>r</w:t>
      </w:r>
      <w:r>
        <w:rPr>
          <w:rFonts w:ascii="Arial" w:hAnsi="Arial"/>
          <w:sz w:val="20"/>
          <w:szCs w:val="20"/>
        </w:rPr>
        <w:t>kräfte-ArbeitszeitVO</w:t>
      </w:r>
    </w:p>
    <w:p w:rsidR="00797004" w:rsidRDefault="00797004" w:rsidP="00797004">
      <w:pPr>
        <w:spacing w:line="360" w:lineRule="auto"/>
        <w:outlineLvl w:val="0"/>
        <w:rPr>
          <w:rFonts w:ascii="Arial" w:hAnsi="Arial"/>
          <w:sz w:val="20"/>
          <w:szCs w:val="20"/>
        </w:rPr>
      </w:pPr>
      <w:r>
        <w:rPr>
          <w:rFonts w:ascii="Arial" w:hAnsi="Arial"/>
          <w:sz w:val="20"/>
          <w:szCs w:val="20"/>
        </w:rPr>
        <w:tab/>
        <w:t xml:space="preserve">4.12 Amtsärztliche Untersuchung bei Beamtinnen und Beamten bzw. Untersuchungen durch </w:t>
      </w:r>
    </w:p>
    <w:p w:rsidR="00797004" w:rsidRDefault="00797004" w:rsidP="00797004">
      <w:pPr>
        <w:spacing w:line="360" w:lineRule="auto"/>
        <w:outlineLvl w:val="0"/>
        <w:rPr>
          <w:rFonts w:ascii="Arial" w:hAnsi="Arial"/>
          <w:sz w:val="20"/>
          <w:szCs w:val="20"/>
        </w:rPr>
      </w:pPr>
      <w:r>
        <w:rPr>
          <w:rFonts w:ascii="Arial" w:hAnsi="Arial"/>
          <w:sz w:val="20"/>
          <w:szCs w:val="20"/>
        </w:rPr>
        <w:t xml:space="preserve">                  </w:t>
      </w:r>
      <w:r w:rsidR="00592482">
        <w:rPr>
          <w:rFonts w:ascii="Arial" w:hAnsi="Arial"/>
          <w:sz w:val="20"/>
          <w:szCs w:val="20"/>
        </w:rPr>
        <w:t xml:space="preserve"> </w:t>
      </w:r>
      <w:r>
        <w:rPr>
          <w:rFonts w:ascii="Arial" w:hAnsi="Arial"/>
          <w:sz w:val="20"/>
          <w:szCs w:val="20"/>
        </w:rPr>
        <w:t xml:space="preserve"> den Betriebsärztlichen Dienst bei Tarifbeschäftigten / Beteiligung der Schwerbehinderte</w:t>
      </w:r>
      <w:r>
        <w:rPr>
          <w:rFonts w:ascii="Arial" w:hAnsi="Arial"/>
          <w:sz w:val="20"/>
          <w:szCs w:val="20"/>
        </w:rPr>
        <w:t>n</w:t>
      </w:r>
      <w:r>
        <w:rPr>
          <w:rFonts w:ascii="Arial" w:hAnsi="Arial"/>
          <w:sz w:val="20"/>
          <w:szCs w:val="20"/>
        </w:rPr>
        <w:t>-</w:t>
      </w:r>
    </w:p>
    <w:p w:rsidR="00797004" w:rsidRDefault="00797004" w:rsidP="00797004">
      <w:pPr>
        <w:spacing w:line="360" w:lineRule="auto"/>
        <w:outlineLvl w:val="0"/>
        <w:rPr>
          <w:rFonts w:ascii="Arial" w:hAnsi="Arial"/>
          <w:sz w:val="20"/>
          <w:szCs w:val="20"/>
        </w:rPr>
      </w:pPr>
      <w:r>
        <w:rPr>
          <w:rFonts w:ascii="Arial" w:hAnsi="Arial"/>
          <w:sz w:val="20"/>
          <w:szCs w:val="20"/>
        </w:rPr>
        <w:t xml:space="preserve">                   </w:t>
      </w:r>
      <w:r w:rsidR="009C062B">
        <w:rPr>
          <w:rFonts w:ascii="Arial" w:hAnsi="Arial"/>
          <w:sz w:val="20"/>
          <w:szCs w:val="20"/>
        </w:rPr>
        <w:t xml:space="preserve"> </w:t>
      </w:r>
      <w:r>
        <w:rPr>
          <w:rFonts w:ascii="Arial" w:hAnsi="Arial"/>
          <w:sz w:val="20"/>
          <w:szCs w:val="20"/>
        </w:rPr>
        <w:t xml:space="preserve">vertretung nach § </w:t>
      </w:r>
      <w:r w:rsidR="00810E4F">
        <w:rPr>
          <w:rFonts w:ascii="Arial" w:hAnsi="Arial"/>
          <w:sz w:val="20"/>
          <w:szCs w:val="20"/>
        </w:rPr>
        <w:t>178</w:t>
      </w:r>
      <w:r>
        <w:rPr>
          <w:rFonts w:ascii="Arial" w:hAnsi="Arial"/>
          <w:sz w:val="20"/>
          <w:szCs w:val="20"/>
        </w:rPr>
        <w:t xml:space="preserve"> Absatz 2 Satz 1 </w:t>
      </w:r>
      <w:r w:rsidR="006D282B">
        <w:rPr>
          <w:rFonts w:ascii="Arial" w:hAnsi="Arial"/>
          <w:sz w:val="20"/>
          <w:szCs w:val="20"/>
        </w:rPr>
        <w:t>S</w:t>
      </w:r>
      <w:r w:rsidR="00810E4F">
        <w:rPr>
          <w:rFonts w:ascii="Arial" w:hAnsi="Arial"/>
          <w:sz w:val="20"/>
          <w:szCs w:val="20"/>
        </w:rPr>
        <w:t>G</w:t>
      </w:r>
      <w:r w:rsidR="006D282B">
        <w:rPr>
          <w:rFonts w:ascii="Arial" w:hAnsi="Arial"/>
          <w:sz w:val="20"/>
          <w:szCs w:val="20"/>
        </w:rPr>
        <w:t>B IX</w:t>
      </w:r>
    </w:p>
    <w:p w:rsidR="009A6D8E" w:rsidRPr="00A821EE" w:rsidRDefault="00234AB5" w:rsidP="006E33C5">
      <w:pPr>
        <w:spacing w:line="360" w:lineRule="auto"/>
        <w:outlineLvl w:val="0"/>
        <w:rPr>
          <w:rFonts w:ascii="Arial" w:hAnsi="Arial"/>
          <w:sz w:val="20"/>
          <w:szCs w:val="20"/>
        </w:rPr>
      </w:pPr>
      <w:r w:rsidRPr="00A821EE">
        <w:rPr>
          <w:rFonts w:ascii="Arial" w:hAnsi="Arial"/>
          <w:sz w:val="20"/>
          <w:szCs w:val="20"/>
        </w:rPr>
        <w:t>5</w:t>
      </w:r>
      <w:r w:rsidR="00EC2753" w:rsidRPr="00A821EE">
        <w:rPr>
          <w:rFonts w:ascii="Arial" w:hAnsi="Arial"/>
          <w:sz w:val="20"/>
          <w:szCs w:val="20"/>
        </w:rPr>
        <w:tab/>
        <w:t>Überprüfung des Umsetzungsstandes</w:t>
      </w:r>
      <w:r w:rsidR="00D81A65" w:rsidRPr="00A821EE">
        <w:rPr>
          <w:rFonts w:ascii="Arial" w:hAnsi="Arial"/>
          <w:sz w:val="20"/>
          <w:szCs w:val="20"/>
        </w:rPr>
        <w:t xml:space="preserve"> </w:t>
      </w:r>
      <w:r w:rsidR="00D81A65" w:rsidRPr="00A821EE">
        <w:rPr>
          <w:rFonts w:ascii="Arial" w:hAnsi="Arial"/>
          <w:bCs/>
          <w:sz w:val="20"/>
          <w:szCs w:val="20"/>
        </w:rPr>
        <w:t>der Integrationsvereinbarung</w:t>
      </w:r>
    </w:p>
    <w:p w:rsidR="009A6D8E" w:rsidRPr="00A821EE" w:rsidRDefault="00234AB5" w:rsidP="006E33C5">
      <w:pPr>
        <w:spacing w:line="360" w:lineRule="auto"/>
        <w:outlineLvl w:val="0"/>
        <w:rPr>
          <w:rFonts w:ascii="Arial" w:hAnsi="Arial"/>
          <w:sz w:val="20"/>
          <w:szCs w:val="20"/>
        </w:rPr>
      </w:pPr>
      <w:r w:rsidRPr="00A821EE">
        <w:rPr>
          <w:rFonts w:ascii="Arial" w:hAnsi="Arial"/>
          <w:sz w:val="20"/>
          <w:szCs w:val="20"/>
        </w:rPr>
        <w:t>6</w:t>
      </w:r>
      <w:r w:rsidR="00FD6A90" w:rsidRPr="00A821EE">
        <w:rPr>
          <w:rFonts w:ascii="Arial" w:hAnsi="Arial"/>
          <w:sz w:val="20"/>
          <w:szCs w:val="20"/>
        </w:rPr>
        <w:tab/>
      </w:r>
      <w:r w:rsidR="00894439">
        <w:rPr>
          <w:rFonts w:ascii="Arial" w:hAnsi="Arial"/>
          <w:sz w:val="20"/>
          <w:szCs w:val="20"/>
        </w:rPr>
        <w:t xml:space="preserve">Inkrafttreten, Kündigung, </w:t>
      </w:r>
      <w:r w:rsidR="009A6D8E" w:rsidRPr="00A821EE">
        <w:rPr>
          <w:rFonts w:ascii="Arial" w:hAnsi="Arial"/>
          <w:sz w:val="20"/>
          <w:szCs w:val="20"/>
        </w:rPr>
        <w:t>Schlussbestimmungen</w:t>
      </w:r>
    </w:p>
    <w:p w:rsidR="00234AB5" w:rsidRPr="00A821EE" w:rsidRDefault="00234AB5" w:rsidP="006E33C5">
      <w:pPr>
        <w:spacing w:line="360" w:lineRule="auto"/>
        <w:outlineLvl w:val="0"/>
        <w:rPr>
          <w:rFonts w:ascii="Arial" w:hAnsi="Arial"/>
          <w:sz w:val="20"/>
          <w:szCs w:val="20"/>
        </w:rPr>
      </w:pPr>
    </w:p>
    <w:p w:rsidR="009A6D8E" w:rsidRPr="00A821EE" w:rsidRDefault="0063004D" w:rsidP="002E1982">
      <w:pPr>
        <w:numPr>
          <w:ilvl w:val="0"/>
          <w:numId w:val="36"/>
        </w:numPr>
        <w:tabs>
          <w:tab w:val="clear" w:pos="360"/>
          <w:tab w:val="num" w:pos="709"/>
        </w:tabs>
        <w:spacing w:line="360" w:lineRule="auto"/>
        <w:ind w:left="709" w:hanging="709"/>
        <w:outlineLvl w:val="0"/>
        <w:rPr>
          <w:rFonts w:ascii="Arial" w:hAnsi="Arial"/>
          <w:b/>
          <w:bCs/>
          <w:sz w:val="20"/>
          <w:szCs w:val="20"/>
        </w:rPr>
      </w:pPr>
      <w:r w:rsidRPr="00A821EE">
        <w:rPr>
          <w:rFonts w:ascii="Arial" w:hAnsi="Arial"/>
          <w:bCs/>
          <w:sz w:val="20"/>
          <w:szCs w:val="20"/>
        </w:rPr>
        <w:br w:type="page"/>
      </w:r>
      <w:r w:rsidR="009A6D8E" w:rsidRPr="00A821EE">
        <w:rPr>
          <w:rFonts w:ascii="Arial" w:hAnsi="Arial"/>
          <w:b/>
          <w:bCs/>
          <w:sz w:val="20"/>
          <w:szCs w:val="20"/>
        </w:rPr>
        <w:t>Präambel</w:t>
      </w:r>
    </w:p>
    <w:p w:rsidR="0090062F" w:rsidRPr="00A821EE" w:rsidRDefault="0090062F" w:rsidP="0090062F">
      <w:pPr>
        <w:spacing w:after="120" w:line="360" w:lineRule="auto"/>
        <w:ind w:left="357" w:firstLine="346"/>
        <w:rPr>
          <w:rFonts w:ascii="Arial" w:hAnsi="Arial"/>
          <w:sz w:val="16"/>
          <w:szCs w:val="16"/>
        </w:rPr>
      </w:pPr>
      <w:r w:rsidRPr="00A821EE">
        <w:rPr>
          <w:rFonts w:ascii="Arial" w:hAnsi="Arial" w:cs="Arial"/>
          <w:bCs/>
          <w:sz w:val="16"/>
          <w:szCs w:val="16"/>
        </w:rPr>
        <w:t xml:space="preserve">► vgl. </w:t>
      </w:r>
      <w:r w:rsidRPr="00A821EE">
        <w:rPr>
          <w:rFonts w:ascii="Arial" w:hAnsi="Arial"/>
          <w:sz w:val="16"/>
          <w:szCs w:val="16"/>
        </w:rPr>
        <w:t xml:space="preserve">Art. 3 </w:t>
      </w:r>
      <w:r w:rsidR="00CD1A43">
        <w:rPr>
          <w:rFonts w:ascii="Arial" w:hAnsi="Arial"/>
          <w:sz w:val="16"/>
          <w:szCs w:val="16"/>
        </w:rPr>
        <w:t>Absatz</w:t>
      </w:r>
      <w:r w:rsidRPr="00A821EE">
        <w:rPr>
          <w:rFonts w:ascii="Arial" w:hAnsi="Arial"/>
          <w:sz w:val="16"/>
          <w:szCs w:val="16"/>
        </w:rPr>
        <w:t xml:space="preserve"> 3 S</w:t>
      </w:r>
      <w:r w:rsidR="008742CD">
        <w:rPr>
          <w:rFonts w:ascii="Arial" w:hAnsi="Arial"/>
          <w:sz w:val="16"/>
          <w:szCs w:val="16"/>
        </w:rPr>
        <w:t>atz</w:t>
      </w:r>
      <w:r w:rsidRPr="00A821EE">
        <w:rPr>
          <w:rFonts w:ascii="Arial" w:hAnsi="Arial"/>
          <w:sz w:val="16"/>
          <w:szCs w:val="16"/>
        </w:rPr>
        <w:t xml:space="preserve"> 2 Grundgesetz, Art</w:t>
      </w:r>
      <w:r w:rsidR="008742CD">
        <w:rPr>
          <w:rFonts w:ascii="Arial" w:hAnsi="Arial"/>
          <w:sz w:val="16"/>
          <w:szCs w:val="16"/>
        </w:rPr>
        <w:t>ikel</w:t>
      </w:r>
      <w:r w:rsidRPr="00A821EE">
        <w:rPr>
          <w:rFonts w:ascii="Arial" w:hAnsi="Arial"/>
          <w:sz w:val="16"/>
          <w:szCs w:val="16"/>
        </w:rPr>
        <w:t xml:space="preserve"> 2a Landesve</w:t>
      </w:r>
      <w:r w:rsidRPr="00A821EE">
        <w:rPr>
          <w:rFonts w:ascii="Arial" w:hAnsi="Arial"/>
          <w:sz w:val="16"/>
          <w:szCs w:val="16"/>
        </w:rPr>
        <w:t>r</w:t>
      </w:r>
      <w:r w:rsidRPr="00A821EE">
        <w:rPr>
          <w:rFonts w:ascii="Arial" w:hAnsi="Arial"/>
          <w:sz w:val="16"/>
          <w:szCs w:val="16"/>
        </w:rPr>
        <w:t>fassung Baden-Württemberg</w:t>
      </w:r>
    </w:p>
    <w:p w:rsidR="00BD29D2" w:rsidRPr="00A821EE" w:rsidRDefault="00AC1316" w:rsidP="0090062F">
      <w:pPr>
        <w:pStyle w:val="Textkrper2"/>
        <w:spacing w:before="0" w:after="240" w:line="360" w:lineRule="auto"/>
        <w:ind w:left="709"/>
        <w:rPr>
          <w:rFonts w:ascii="Arial" w:hAnsi="Arial"/>
          <w:sz w:val="20"/>
          <w:szCs w:val="20"/>
        </w:rPr>
      </w:pPr>
      <w:r w:rsidRPr="00A821EE">
        <w:rPr>
          <w:rFonts w:ascii="Arial" w:hAnsi="Arial"/>
          <w:bCs/>
          <w:sz w:val="20"/>
          <w:szCs w:val="20"/>
        </w:rPr>
        <w:t xml:space="preserve">Niemand </w:t>
      </w:r>
      <w:r w:rsidR="00FD6A90" w:rsidRPr="00A821EE">
        <w:rPr>
          <w:rFonts w:ascii="Arial" w:hAnsi="Arial"/>
          <w:bCs/>
          <w:sz w:val="20"/>
          <w:szCs w:val="20"/>
        </w:rPr>
        <w:t>darf wegen</w:t>
      </w:r>
      <w:r w:rsidR="00FD6A90" w:rsidRPr="00A821EE">
        <w:rPr>
          <w:rFonts w:ascii="Arial" w:hAnsi="Arial"/>
          <w:sz w:val="20"/>
          <w:szCs w:val="20"/>
        </w:rPr>
        <w:t xml:space="preserve"> seiner Behinderung benachteiligt werden</w:t>
      </w:r>
      <w:r w:rsidR="00BD29D2" w:rsidRPr="00A821EE">
        <w:rPr>
          <w:rFonts w:ascii="Arial" w:hAnsi="Arial"/>
          <w:sz w:val="20"/>
          <w:szCs w:val="20"/>
        </w:rPr>
        <w:t>.</w:t>
      </w:r>
    </w:p>
    <w:p w:rsidR="00FD6A90" w:rsidRPr="00A821EE" w:rsidRDefault="00FD6A90" w:rsidP="006E33C5">
      <w:pPr>
        <w:pStyle w:val="Textkrper2"/>
        <w:spacing w:before="0" w:line="360" w:lineRule="auto"/>
        <w:ind w:left="708"/>
        <w:rPr>
          <w:rFonts w:ascii="Arial" w:hAnsi="Arial"/>
          <w:sz w:val="20"/>
          <w:szCs w:val="20"/>
        </w:rPr>
      </w:pPr>
      <w:r w:rsidRPr="00A821EE">
        <w:rPr>
          <w:rFonts w:ascii="Arial" w:hAnsi="Arial"/>
          <w:sz w:val="20"/>
          <w:szCs w:val="20"/>
        </w:rPr>
        <w:t xml:space="preserve">Die Grundlagen für die Beschäftigung </w:t>
      </w:r>
      <w:r w:rsidR="005B606F" w:rsidRPr="00A821EE">
        <w:rPr>
          <w:rFonts w:ascii="Arial" w:hAnsi="Arial"/>
          <w:sz w:val="20"/>
          <w:szCs w:val="20"/>
        </w:rPr>
        <w:t>s</w:t>
      </w:r>
      <w:r w:rsidRPr="00A821EE">
        <w:rPr>
          <w:rFonts w:ascii="Arial" w:hAnsi="Arial"/>
          <w:sz w:val="20"/>
          <w:szCs w:val="20"/>
        </w:rPr>
        <w:t xml:space="preserve">chwerbehinderter </w:t>
      </w:r>
      <w:r w:rsidR="005B606F" w:rsidRPr="00A821EE">
        <w:rPr>
          <w:rFonts w:ascii="Arial" w:hAnsi="Arial"/>
          <w:sz w:val="20"/>
          <w:szCs w:val="20"/>
        </w:rPr>
        <w:t xml:space="preserve">Menschen </w:t>
      </w:r>
      <w:r w:rsidRPr="00A821EE">
        <w:rPr>
          <w:rFonts w:ascii="Arial" w:hAnsi="Arial"/>
          <w:sz w:val="20"/>
          <w:szCs w:val="20"/>
        </w:rPr>
        <w:t>im Öffentlichen Dienst bilden</w:t>
      </w:r>
      <w:r w:rsidR="00982F7E" w:rsidRPr="00A821EE">
        <w:rPr>
          <w:rFonts w:ascii="Arial" w:hAnsi="Arial"/>
          <w:sz w:val="20"/>
          <w:szCs w:val="20"/>
        </w:rPr>
        <w:t xml:space="preserve"> unter anderem</w:t>
      </w:r>
    </w:p>
    <w:p w:rsidR="00B35098" w:rsidRDefault="00B35098" w:rsidP="006E33C5">
      <w:pPr>
        <w:numPr>
          <w:ilvl w:val="0"/>
          <w:numId w:val="24"/>
        </w:numPr>
        <w:tabs>
          <w:tab w:val="clear" w:pos="360"/>
          <w:tab w:val="num" w:pos="1269"/>
        </w:tabs>
        <w:spacing w:line="360" w:lineRule="auto"/>
        <w:ind w:left="1269" w:hanging="561"/>
        <w:rPr>
          <w:rFonts w:ascii="Arial" w:hAnsi="Arial"/>
          <w:sz w:val="20"/>
          <w:szCs w:val="20"/>
        </w:rPr>
      </w:pPr>
      <w:r>
        <w:rPr>
          <w:rFonts w:ascii="Arial" w:hAnsi="Arial"/>
          <w:sz w:val="20"/>
          <w:szCs w:val="20"/>
        </w:rPr>
        <w:t>Grundgesetz für die Bundesrepublik Deutschland (GG)</w:t>
      </w:r>
    </w:p>
    <w:p w:rsidR="00D20F0D" w:rsidRPr="00B35098" w:rsidRDefault="00982F7E" w:rsidP="00B35098">
      <w:pPr>
        <w:numPr>
          <w:ilvl w:val="0"/>
          <w:numId w:val="24"/>
        </w:numPr>
        <w:tabs>
          <w:tab w:val="clear" w:pos="360"/>
          <w:tab w:val="num" w:pos="1269"/>
        </w:tabs>
        <w:spacing w:line="360" w:lineRule="auto"/>
        <w:ind w:left="1269" w:hanging="561"/>
        <w:rPr>
          <w:rFonts w:ascii="Arial" w:hAnsi="Arial"/>
          <w:sz w:val="20"/>
          <w:szCs w:val="20"/>
        </w:rPr>
      </w:pPr>
      <w:r w:rsidRPr="00A821EE">
        <w:rPr>
          <w:rFonts w:ascii="Arial" w:hAnsi="Arial"/>
          <w:sz w:val="20"/>
          <w:szCs w:val="20"/>
        </w:rPr>
        <w:t>das Übereinkommen der Vereinten Nationen über die Rechte von Menschen mit Behi</w:t>
      </w:r>
      <w:r w:rsidRPr="00A821EE">
        <w:rPr>
          <w:rFonts w:ascii="Arial" w:hAnsi="Arial"/>
          <w:sz w:val="20"/>
          <w:szCs w:val="20"/>
        </w:rPr>
        <w:t>n</w:t>
      </w:r>
      <w:r w:rsidRPr="00A821EE">
        <w:rPr>
          <w:rFonts w:ascii="Arial" w:hAnsi="Arial"/>
          <w:sz w:val="20"/>
          <w:szCs w:val="20"/>
        </w:rPr>
        <w:t>derungen</w:t>
      </w:r>
      <w:r w:rsidR="00B35098">
        <w:rPr>
          <w:rFonts w:ascii="Arial" w:hAnsi="Arial"/>
          <w:sz w:val="20"/>
          <w:szCs w:val="20"/>
        </w:rPr>
        <w:t xml:space="preserve"> - UN-Behindertenrechtskonvention</w:t>
      </w:r>
    </w:p>
    <w:p w:rsidR="00FD6A90" w:rsidRDefault="00FD6A90" w:rsidP="006E33C5">
      <w:pPr>
        <w:numPr>
          <w:ilvl w:val="0"/>
          <w:numId w:val="24"/>
        </w:numPr>
        <w:tabs>
          <w:tab w:val="clear" w:pos="360"/>
          <w:tab w:val="num" w:pos="1269"/>
        </w:tabs>
        <w:spacing w:line="360" w:lineRule="auto"/>
        <w:ind w:left="1269" w:hanging="561"/>
        <w:rPr>
          <w:rFonts w:ascii="Arial" w:hAnsi="Arial"/>
          <w:sz w:val="20"/>
          <w:szCs w:val="20"/>
        </w:rPr>
      </w:pPr>
      <w:r w:rsidRPr="00A821EE">
        <w:rPr>
          <w:rFonts w:ascii="Arial" w:hAnsi="Arial"/>
          <w:sz w:val="20"/>
          <w:szCs w:val="20"/>
        </w:rPr>
        <w:t xml:space="preserve">das </w:t>
      </w:r>
      <w:r w:rsidR="000E2DEE">
        <w:rPr>
          <w:rFonts w:ascii="Arial" w:hAnsi="Arial"/>
          <w:sz w:val="20"/>
          <w:szCs w:val="20"/>
        </w:rPr>
        <w:t>Bundesteilhabegesetz (BTHG)</w:t>
      </w:r>
    </w:p>
    <w:p w:rsidR="000A6147" w:rsidRPr="006D282B" w:rsidRDefault="000A6147" w:rsidP="006E33C5">
      <w:pPr>
        <w:numPr>
          <w:ilvl w:val="0"/>
          <w:numId w:val="24"/>
        </w:numPr>
        <w:tabs>
          <w:tab w:val="clear" w:pos="360"/>
          <w:tab w:val="num" w:pos="1269"/>
        </w:tabs>
        <w:spacing w:line="360" w:lineRule="auto"/>
        <w:ind w:left="1269" w:hanging="561"/>
        <w:rPr>
          <w:rFonts w:ascii="Arial" w:hAnsi="Arial"/>
          <w:b/>
          <w:sz w:val="20"/>
          <w:szCs w:val="20"/>
        </w:rPr>
      </w:pPr>
      <w:r w:rsidRPr="006D282B">
        <w:rPr>
          <w:rFonts w:ascii="Arial" w:hAnsi="Arial"/>
          <w:b/>
          <w:sz w:val="20"/>
          <w:szCs w:val="20"/>
        </w:rPr>
        <w:t xml:space="preserve">das Sozialgesetzbuch IX Teil </w:t>
      </w:r>
      <w:r w:rsidR="008665CF">
        <w:rPr>
          <w:rFonts w:ascii="Arial" w:hAnsi="Arial"/>
          <w:b/>
          <w:sz w:val="20"/>
          <w:szCs w:val="20"/>
        </w:rPr>
        <w:t xml:space="preserve">1 und Teil </w:t>
      </w:r>
      <w:r w:rsidRPr="006D282B">
        <w:rPr>
          <w:rFonts w:ascii="Arial" w:hAnsi="Arial"/>
          <w:b/>
          <w:sz w:val="20"/>
          <w:szCs w:val="20"/>
        </w:rPr>
        <w:t>3</w:t>
      </w:r>
    </w:p>
    <w:p w:rsidR="00B35098" w:rsidRPr="00A821EE" w:rsidRDefault="00B35098" w:rsidP="006E33C5">
      <w:pPr>
        <w:numPr>
          <w:ilvl w:val="0"/>
          <w:numId w:val="24"/>
        </w:numPr>
        <w:tabs>
          <w:tab w:val="clear" w:pos="360"/>
          <w:tab w:val="num" w:pos="1269"/>
        </w:tabs>
        <w:spacing w:line="360" w:lineRule="auto"/>
        <w:ind w:left="1269" w:hanging="561"/>
        <w:rPr>
          <w:rFonts w:ascii="Arial" w:hAnsi="Arial"/>
          <w:sz w:val="20"/>
          <w:szCs w:val="20"/>
        </w:rPr>
      </w:pPr>
      <w:r>
        <w:rPr>
          <w:rFonts w:ascii="Arial" w:hAnsi="Arial"/>
          <w:sz w:val="20"/>
          <w:szCs w:val="20"/>
        </w:rPr>
        <w:t>Landesverfassung (LV)</w:t>
      </w:r>
    </w:p>
    <w:p w:rsidR="00FD6A90" w:rsidRPr="00A821EE" w:rsidRDefault="00FD6A90" w:rsidP="006E33C5">
      <w:pPr>
        <w:numPr>
          <w:ilvl w:val="0"/>
          <w:numId w:val="24"/>
        </w:numPr>
        <w:tabs>
          <w:tab w:val="clear" w:pos="360"/>
          <w:tab w:val="num" w:pos="561"/>
        </w:tabs>
        <w:spacing w:line="360" w:lineRule="auto"/>
        <w:ind w:left="1269" w:hanging="561"/>
        <w:rPr>
          <w:rFonts w:ascii="Arial" w:hAnsi="Arial"/>
          <w:iCs/>
          <w:sz w:val="20"/>
          <w:szCs w:val="20"/>
        </w:rPr>
      </w:pPr>
      <w:r w:rsidRPr="00A821EE">
        <w:rPr>
          <w:rFonts w:ascii="Arial" w:hAnsi="Arial"/>
          <w:iCs/>
          <w:sz w:val="20"/>
          <w:szCs w:val="20"/>
        </w:rPr>
        <w:t>das Allgemeine Gleichbehandlungsgesetz</w:t>
      </w:r>
      <w:r w:rsidR="00AC1316" w:rsidRPr="00A821EE">
        <w:rPr>
          <w:rFonts w:ascii="Arial" w:hAnsi="Arial"/>
          <w:iCs/>
          <w:sz w:val="20"/>
          <w:szCs w:val="20"/>
        </w:rPr>
        <w:t xml:space="preserve"> (AGG)</w:t>
      </w:r>
    </w:p>
    <w:p w:rsidR="00FD6A90" w:rsidRPr="00A821EE" w:rsidRDefault="00AC1316" w:rsidP="006E33C5">
      <w:pPr>
        <w:numPr>
          <w:ilvl w:val="0"/>
          <w:numId w:val="24"/>
        </w:numPr>
        <w:tabs>
          <w:tab w:val="clear" w:pos="360"/>
          <w:tab w:val="num" w:pos="561"/>
        </w:tabs>
        <w:spacing w:line="360" w:lineRule="auto"/>
        <w:ind w:left="1269" w:hanging="561"/>
        <w:rPr>
          <w:rFonts w:ascii="Arial" w:hAnsi="Arial"/>
          <w:sz w:val="20"/>
          <w:szCs w:val="20"/>
        </w:rPr>
      </w:pPr>
      <w:r w:rsidRPr="00A821EE">
        <w:rPr>
          <w:rFonts w:ascii="Arial" w:hAnsi="Arial"/>
          <w:sz w:val="20"/>
          <w:szCs w:val="20"/>
        </w:rPr>
        <w:t xml:space="preserve">das </w:t>
      </w:r>
      <w:r w:rsidR="00B35098">
        <w:rPr>
          <w:rFonts w:ascii="Arial" w:hAnsi="Arial"/>
          <w:sz w:val="20"/>
          <w:szCs w:val="20"/>
        </w:rPr>
        <w:t xml:space="preserve">Landesgesetz zur Gleichstellung von Menschen mit Behinderung - </w:t>
      </w:r>
      <w:r w:rsidRPr="00A821EE">
        <w:rPr>
          <w:rFonts w:ascii="Arial" w:hAnsi="Arial"/>
          <w:sz w:val="20"/>
          <w:szCs w:val="20"/>
        </w:rPr>
        <w:t>Landes-Behinderteng</w:t>
      </w:r>
      <w:r w:rsidR="00FD6A90" w:rsidRPr="00A821EE">
        <w:rPr>
          <w:rFonts w:ascii="Arial" w:hAnsi="Arial"/>
          <w:sz w:val="20"/>
          <w:szCs w:val="20"/>
        </w:rPr>
        <w:t>leichstellungsgesetz</w:t>
      </w:r>
      <w:r w:rsidRPr="00A821EE">
        <w:rPr>
          <w:rFonts w:ascii="Arial" w:hAnsi="Arial"/>
          <w:sz w:val="20"/>
          <w:szCs w:val="20"/>
        </w:rPr>
        <w:t xml:space="preserve"> (L-BGG)</w:t>
      </w:r>
    </w:p>
    <w:p w:rsidR="00250AE9" w:rsidRPr="00A821EE" w:rsidRDefault="00250AE9" w:rsidP="006E33C5">
      <w:pPr>
        <w:numPr>
          <w:ilvl w:val="0"/>
          <w:numId w:val="24"/>
        </w:numPr>
        <w:tabs>
          <w:tab w:val="clear" w:pos="360"/>
          <w:tab w:val="num" w:pos="561"/>
        </w:tabs>
        <w:spacing w:line="360" w:lineRule="auto"/>
        <w:ind w:left="1269" w:hanging="561"/>
        <w:rPr>
          <w:rFonts w:ascii="Arial" w:hAnsi="Arial"/>
          <w:sz w:val="20"/>
          <w:szCs w:val="20"/>
        </w:rPr>
      </w:pPr>
      <w:r w:rsidRPr="00A821EE">
        <w:rPr>
          <w:rFonts w:ascii="Arial" w:hAnsi="Arial"/>
          <w:sz w:val="20"/>
          <w:szCs w:val="20"/>
        </w:rPr>
        <w:t>das Landesbeamtengesetz (LBG)</w:t>
      </w:r>
      <w:r w:rsidR="00A62608">
        <w:rPr>
          <w:rFonts w:ascii="Arial" w:hAnsi="Arial"/>
          <w:sz w:val="20"/>
          <w:szCs w:val="20"/>
        </w:rPr>
        <w:t xml:space="preserve"> mit der VwV des Innenministeriums zur Durchführung beamtenrechtlicher Vorschriften (BeamtVwV)</w:t>
      </w:r>
    </w:p>
    <w:p w:rsidR="00B35098" w:rsidRDefault="00250AE9" w:rsidP="00B35098">
      <w:pPr>
        <w:numPr>
          <w:ilvl w:val="0"/>
          <w:numId w:val="24"/>
        </w:numPr>
        <w:tabs>
          <w:tab w:val="clear" w:pos="360"/>
          <w:tab w:val="num" w:pos="1269"/>
        </w:tabs>
        <w:spacing w:line="360" w:lineRule="auto"/>
        <w:ind w:left="1269" w:hanging="561"/>
        <w:rPr>
          <w:rFonts w:ascii="Arial" w:hAnsi="Arial"/>
          <w:sz w:val="20"/>
          <w:szCs w:val="20"/>
        </w:rPr>
      </w:pPr>
      <w:r w:rsidRPr="00B35098">
        <w:rPr>
          <w:rFonts w:ascii="Arial" w:hAnsi="Arial"/>
          <w:sz w:val="20"/>
          <w:szCs w:val="20"/>
        </w:rPr>
        <w:t xml:space="preserve">die Gemeinsame Verwaltungsvorschrift aller Ministerien </w:t>
      </w:r>
      <w:r w:rsidR="00B35098" w:rsidRPr="00B35098">
        <w:rPr>
          <w:rFonts w:ascii="Arial" w:hAnsi="Arial"/>
          <w:sz w:val="20"/>
          <w:szCs w:val="20"/>
        </w:rPr>
        <w:t xml:space="preserve">und des Rechnungshofs </w:t>
      </w:r>
      <w:r w:rsidRPr="00B35098">
        <w:rPr>
          <w:rFonts w:ascii="Arial" w:hAnsi="Arial"/>
          <w:sz w:val="20"/>
          <w:szCs w:val="20"/>
        </w:rPr>
        <w:t>über die Beschäftigung</w:t>
      </w:r>
      <w:r w:rsidR="00B35098" w:rsidRPr="00B35098">
        <w:rPr>
          <w:rFonts w:ascii="Arial" w:hAnsi="Arial"/>
          <w:sz w:val="20"/>
          <w:szCs w:val="20"/>
        </w:rPr>
        <w:t xml:space="preserve"> </w:t>
      </w:r>
      <w:r w:rsidRPr="00B35098">
        <w:rPr>
          <w:rFonts w:ascii="Arial" w:hAnsi="Arial"/>
          <w:sz w:val="20"/>
          <w:szCs w:val="20"/>
        </w:rPr>
        <w:t>schwerbehinderter Menschen in der Landesverwaltung (SchwbV</w:t>
      </w:r>
      <w:r w:rsidR="00B35098">
        <w:rPr>
          <w:rFonts w:ascii="Arial" w:hAnsi="Arial"/>
          <w:sz w:val="20"/>
          <w:szCs w:val="20"/>
        </w:rPr>
        <w:t>wV)</w:t>
      </w:r>
    </w:p>
    <w:p w:rsidR="00B35098" w:rsidRPr="00B35098" w:rsidRDefault="00B35098" w:rsidP="00B35098">
      <w:pPr>
        <w:numPr>
          <w:ilvl w:val="0"/>
          <w:numId w:val="24"/>
        </w:numPr>
        <w:tabs>
          <w:tab w:val="clear" w:pos="360"/>
          <w:tab w:val="num" w:pos="1269"/>
        </w:tabs>
        <w:spacing w:line="360" w:lineRule="auto"/>
        <w:ind w:left="1269" w:hanging="561"/>
        <w:rPr>
          <w:rFonts w:ascii="Arial" w:hAnsi="Arial"/>
          <w:sz w:val="20"/>
          <w:szCs w:val="20"/>
        </w:rPr>
      </w:pPr>
      <w:r>
        <w:rPr>
          <w:rFonts w:ascii="Arial" w:hAnsi="Arial"/>
          <w:sz w:val="20"/>
          <w:szCs w:val="20"/>
        </w:rPr>
        <w:t>die Verordnung der Landesregierung über die Arbeitszeit der beamteten Lehrkräfte an öffentlichen Schulen</w:t>
      </w:r>
      <w:r w:rsidR="00222651">
        <w:rPr>
          <w:rFonts w:ascii="Arial" w:hAnsi="Arial"/>
          <w:sz w:val="20"/>
          <w:szCs w:val="20"/>
        </w:rPr>
        <w:t xml:space="preserve"> (Lehrkräfte </w:t>
      </w:r>
      <w:r w:rsidR="00206177">
        <w:rPr>
          <w:rFonts w:ascii="Arial" w:hAnsi="Arial"/>
          <w:sz w:val="20"/>
          <w:szCs w:val="20"/>
        </w:rPr>
        <w:t>-</w:t>
      </w:r>
      <w:r w:rsidR="00222651">
        <w:rPr>
          <w:rFonts w:ascii="Arial" w:hAnsi="Arial"/>
          <w:sz w:val="20"/>
          <w:szCs w:val="20"/>
        </w:rPr>
        <w:t>ArbeitszeitVO)</w:t>
      </w:r>
    </w:p>
    <w:p w:rsidR="00250AE9" w:rsidRPr="00D20F0D" w:rsidRDefault="00250AE9" w:rsidP="00D20F0D">
      <w:pPr>
        <w:numPr>
          <w:ilvl w:val="0"/>
          <w:numId w:val="24"/>
        </w:numPr>
        <w:tabs>
          <w:tab w:val="clear" w:pos="360"/>
          <w:tab w:val="num" w:pos="1269"/>
        </w:tabs>
        <w:spacing w:line="360" w:lineRule="auto"/>
        <w:ind w:left="1269" w:hanging="561"/>
        <w:rPr>
          <w:rFonts w:ascii="Arial" w:hAnsi="Arial"/>
          <w:sz w:val="20"/>
          <w:szCs w:val="20"/>
        </w:rPr>
      </w:pPr>
      <w:r w:rsidRPr="00A821EE">
        <w:rPr>
          <w:rFonts w:ascii="Arial" w:hAnsi="Arial"/>
          <w:sz w:val="20"/>
          <w:szCs w:val="20"/>
        </w:rPr>
        <w:t xml:space="preserve">die Verwaltungsvorschrift </w:t>
      </w:r>
      <w:r w:rsidR="00222651">
        <w:rPr>
          <w:rFonts w:ascii="Arial" w:hAnsi="Arial"/>
          <w:sz w:val="20"/>
          <w:szCs w:val="20"/>
        </w:rPr>
        <w:t>des Kultusministeriums Anrechnungsstunden und Freistellu</w:t>
      </w:r>
      <w:r w:rsidR="00222651">
        <w:rPr>
          <w:rFonts w:ascii="Arial" w:hAnsi="Arial"/>
          <w:sz w:val="20"/>
          <w:szCs w:val="20"/>
        </w:rPr>
        <w:t>n</w:t>
      </w:r>
      <w:r w:rsidR="00222651">
        <w:rPr>
          <w:rFonts w:ascii="Arial" w:hAnsi="Arial"/>
          <w:sz w:val="20"/>
          <w:szCs w:val="20"/>
        </w:rPr>
        <w:t>gen für Lehrkräfte an öffentlichen Schulen (VwV Anrechnungsstunden und Freistellu</w:t>
      </w:r>
      <w:r w:rsidR="00222651">
        <w:rPr>
          <w:rFonts w:ascii="Arial" w:hAnsi="Arial"/>
          <w:sz w:val="20"/>
          <w:szCs w:val="20"/>
        </w:rPr>
        <w:t>n</w:t>
      </w:r>
      <w:r w:rsidR="00222651">
        <w:rPr>
          <w:rFonts w:ascii="Arial" w:hAnsi="Arial"/>
          <w:sz w:val="20"/>
          <w:szCs w:val="20"/>
        </w:rPr>
        <w:t>gen)</w:t>
      </w:r>
    </w:p>
    <w:p w:rsidR="00250AE9" w:rsidRPr="00A821EE" w:rsidRDefault="00250AE9" w:rsidP="00250AE9">
      <w:pPr>
        <w:spacing w:after="240" w:line="360" w:lineRule="auto"/>
        <w:rPr>
          <w:rFonts w:ascii="Arial" w:hAnsi="Arial"/>
          <w:sz w:val="20"/>
          <w:szCs w:val="20"/>
        </w:rPr>
      </w:pPr>
    </w:p>
    <w:p w:rsidR="00DB78AD" w:rsidRPr="00A821EE" w:rsidRDefault="002A5BAF" w:rsidP="006E33C5">
      <w:pPr>
        <w:spacing w:after="240" w:line="360" w:lineRule="auto"/>
        <w:ind w:left="708"/>
        <w:rPr>
          <w:rFonts w:ascii="Arial" w:hAnsi="Arial"/>
          <w:sz w:val="20"/>
          <w:szCs w:val="20"/>
        </w:rPr>
      </w:pPr>
      <w:r>
        <w:rPr>
          <w:rFonts w:ascii="Arial" w:hAnsi="Arial"/>
          <w:sz w:val="20"/>
          <w:szCs w:val="20"/>
        </w:rPr>
        <w:t>Ziel der Inklusion</w:t>
      </w:r>
      <w:r w:rsidR="00AF1724" w:rsidRPr="00A821EE">
        <w:rPr>
          <w:rFonts w:ascii="Arial" w:hAnsi="Arial"/>
          <w:sz w:val="20"/>
          <w:szCs w:val="20"/>
        </w:rPr>
        <w:t>svereinbarung ist es, bei allen Beteiligten das Bewusstsein für die Belange schwerbehinderter Menschen im Schuldienst zu stärken</w:t>
      </w:r>
      <w:r w:rsidR="00DB78AD" w:rsidRPr="00A821EE">
        <w:rPr>
          <w:rFonts w:ascii="Arial" w:hAnsi="Arial"/>
          <w:sz w:val="20"/>
          <w:szCs w:val="20"/>
        </w:rPr>
        <w:t xml:space="preserve"> und den gesetzlichen Auftrag aus den vorgenannten Gesetzen und Verwaltungsvorschriften zu ergänzen und </w:t>
      </w:r>
      <w:r w:rsidR="006B2392">
        <w:rPr>
          <w:rFonts w:ascii="Arial" w:hAnsi="Arial"/>
          <w:sz w:val="20"/>
          <w:szCs w:val="20"/>
        </w:rPr>
        <w:t xml:space="preserve">für Fragen des schulischen Alltags </w:t>
      </w:r>
      <w:r w:rsidR="00DB78AD" w:rsidRPr="00A821EE">
        <w:rPr>
          <w:rFonts w:ascii="Arial" w:hAnsi="Arial"/>
          <w:sz w:val="20"/>
          <w:szCs w:val="20"/>
        </w:rPr>
        <w:t>zu konkretisieren.</w:t>
      </w:r>
      <w:r w:rsidR="006B2392">
        <w:rPr>
          <w:rFonts w:ascii="Arial" w:hAnsi="Arial"/>
          <w:sz w:val="20"/>
          <w:szCs w:val="20"/>
        </w:rPr>
        <w:t xml:space="preserve"> M</w:t>
      </w:r>
      <w:r>
        <w:rPr>
          <w:rFonts w:ascii="Arial" w:hAnsi="Arial"/>
          <w:sz w:val="20"/>
          <w:szCs w:val="20"/>
        </w:rPr>
        <w:t>it der Inklusion</w:t>
      </w:r>
      <w:r w:rsidR="006B2392">
        <w:rPr>
          <w:rFonts w:ascii="Arial" w:hAnsi="Arial"/>
          <w:sz w:val="20"/>
          <w:szCs w:val="20"/>
        </w:rPr>
        <w:t>svereinbarung wird ein aktiver Beitrag zur Inklusion im Arbeitsleben geleistet.</w:t>
      </w:r>
    </w:p>
    <w:p w:rsidR="00FD6A90" w:rsidRPr="00A821EE" w:rsidRDefault="00FD6A90" w:rsidP="006E33C5">
      <w:pPr>
        <w:spacing w:after="240" w:line="360" w:lineRule="auto"/>
        <w:ind w:left="708"/>
        <w:rPr>
          <w:rFonts w:ascii="Arial" w:hAnsi="Arial"/>
          <w:sz w:val="20"/>
          <w:szCs w:val="20"/>
        </w:rPr>
      </w:pPr>
      <w:r w:rsidRPr="00A821EE">
        <w:rPr>
          <w:rFonts w:ascii="Arial" w:hAnsi="Arial"/>
          <w:sz w:val="20"/>
          <w:szCs w:val="20"/>
        </w:rPr>
        <w:t xml:space="preserve">Die </w:t>
      </w:r>
      <w:r w:rsidR="0080728C" w:rsidRPr="00A821EE">
        <w:rPr>
          <w:rFonts w:ascii="Arial" w:hAnsi="Arial"/>
          <w:sz w:val="20"/>
          <w:szCs w:val="20"/>
        </w:rPr>
        <w:t xml:space="preserve">dauerhafte </w:t>
      </w:r>
      <w:r w:rsidRPr="00A821EE">
        <w:rPr>
          <w:rFonts w:ascii="Arial" w:hAnsi="Arial"/>
          <w:sz w:val="20"/>
          <w:szCs w:val="20"/>
        </w:rPr>
        <w:t xml:space="preserve">berufliche Integration </w:t>
      </w:r>
      <w:r w:rsidR="0080728C" w:rsidRPr="00A821EE">
        <w:rPr>
          <w:rFonts w:ascii="Arial" w:hAnsi="Arial"/>
          <w:sz w:val="20"/>
          <w:szCs w:val="20"/>
        </w:rPr>
        <w:t xml:space="preserve">behinderter Menschen </w:t>
      </w:r>
      <w:r w:rsidRPr="00A821EE">
        <w:rPr>
          <w:rFonts w:ascii="Arial" w:hAnsi="Arial"/>
          <w:sz w:val="20"/>
          <w:szCs w:val="20"/>
        </w:rPr>
        <w:t>ist eine wesentliche Vorausse</w:t>
      </w:r>
      <w:r w:rsidRPr="00A821EE">
        <w:rPr>
          <w:rFonts w:ascii="Arial" w:hAnsi="Arial"/>
          <w:sz w:val="20"/>
          <w:szCs w:val="20"/>
        </w:rPr>
        <w:t>t</w:t>
      </w:r>
      <w:r w:rsidRPr="00A821EE">
        <w:rPr>
          <w:rFonts w:ascii="Arial" w:hAnsi="Arial"/>
          <w:sz w:val="20"/>
          <w:szCs w:val="20"/>
        </w:rPr>
        <w:t>zung für die selbstbestimmte</w:t>
      </w:r>
      <w:r w:rsidR="00FB26E6" w:rsidRPr="00A821EE">
        <w:rPr>
          <w:rFonts w:ascii="Arial" w:hAnsi="Arial"/>
          <w:sz w:val="20"/>
          <w:szCs w:val="20"/>
        </w:rPr>
        <w:t xml:space="preserve"> und</w:t>
      </w:r>
      <w:r w:rsidRPr="00A821EE">
        <w:rPr>
          <w:rFonts w:ascii="Arial" w:hAnsi="Arial"/>
          <w:sz w:val="20"/>
          <w:szCs w:val="20"/>
        </w:rPr>
        <w:t xml:space="preserve"> gleichberechtigte Teilhabe am </w:t>
      </w:r>
      <w:r w:rsidR="00982F7E" w:rsidRPr="00A821EE">
        <w:rPr>
          <w:rFonts w:ascii="Arial" w:hAnsi="Arial"/>
          <w:sz w:val="20"/>
          <w:szCs w:val="20"/>
        </w:rPr>
        <w:t>gesellschaf</w:t>
      </w:r>
      <w:r w:rsidR="00982F7E" w:rsidRPr="00A821EE">
        <w:rPr>
          <w:rFonts w:ascii="Arial" w:hAnsi="Arial"/>
          <w:sz w:val="20"/>
          <w:szCs w:val="20"/>
        </w:rPr>
        <w:t>t</w:t>
      </w:r>
      <w:r w:rsidR="00982F7E" w:rsidRPr="00A821EE">
        <w:rPr>
          <w:rFonts w:ascii="Arial" w:hAnsi="Arial"/>
          <w:sz w:val="20"/>
          <w:szCs w:val="20"/>
        </w:rPr>
        <w:t xml:space="preserve">lichen </w:t>
      </w:r>
      <w:r w:rsidRPr="00A821EE">
        <w:rPr>
          <w:rFonts w:ascii="Arial" w:hAnsi="Arial"/>
          <w:sz w:val="20"/>
          <w:szCs w:val="20"/>
        </w:rPr>
        <w:t xml:space="preserve">Leben </w:t>
      </w:r>
      <w:r w:rsidR="0080728C" w:rsidRPr="00A821EE">
        <w:rPr>
          <w:rFonts w:ascii="Arial" w:hAnsi="Arial"/>
          <w:sz w:val="20"/>
          <w:szCs w:val="20"/>
        </w:rPr>
        <w:t xml:space="preserve">und </w:t>
      </w:r>
      <w:r w:rsidR="00AF1724" w:rsidRPr="00A821EE">
        <w:rPr>
          <w:rFonts w:ascii="Arial" w:hAnsi="Arial"/>
          <w:sz w:val="20"/>
          <w:szCs w:val="20"/>
        </w:rPr>
        <w:t xml:space="preserve">somit zugleich </w:t>
      </w:r>
      <w:r w:rsidR="0080728C" w:rsidRPr="00A821EE">
        <w:rPr>
          <w:rFonts w:ascii="Arial" w:hAnsi="Arial"/>
          <w:sz w:val="20"/>
          <w:szCs w:val="20"/>
        </w:rPr>
        <w:t>eine wichtige gesellschaftspolit</w:t>
      </w:r>
      <w:r w:rsidR="0080728C" w:rsidRPr="00A821EE">
        <w:rPr>
          <w:rFonts w:ascii="Arial" w:hAnsi="Arial"/>
          <w:sz w:val="20"/>
          <w:szCs w:val="20"/>
        </w:rPr>
        <w:t>i</w:t>
      </w:r>
      <w:r w:rsidR="0080728C" w:rsidRPr="00A821EE">
        <w:rPr>
          <w:rFonts w:ascii="Arial" w:hAnsi="Arial"/>
          <w:sz w:val="20"/>
          <w:szCs w:val="20"/>
        </w:rPr>
        <w:t>sche Aufgabe</w:t>
      </w:r>
      <w:r w:rsidR="00BD29D2" w:rsidRPr="00A821EE">
        <w:rPr>
          <w:rFonts w:ascii="Arial" w:hAnsi="Arial"/>
          <w:sz w:val="20"/>
          <w:szCs w:val="20"/>
        </w:rPr>
        <w:t xml:space="preserve">. Das berufliche Fortkommen und der Aufstieg schwerbehinderter Menschen werden unterstützt und gefördert. </w:t>
      </w:r>
    </w:p>
    <w:p w:rsidR="00FD6A90" w:rsidRPr="00A821EE" w:rsidRDefault="00AF1724" w:rsidP="006E33C5">
      <w:pPr>
        <w:pStyle w:val="Textkrper2"/>
        <w:spacing w:before="0" w:after="240" w:line="360" w:lineRule="auto"/>
        <w:ind w:left="708"/>
        <w:rPr>
          <w:rFonts w:ascii="Arial" w:hAnsi="Arial"/>
          <w:sz w:val="20"/>
          <w:szCs w:val="20"/>
        </w:rPr>
      </w:pPr>
      <w:r w:rsidRPr="00A821EE">
        <w:rPr>
          <w:rFonts w:ascii="Arial" w:hAnsi="Arial"/>
          <w:sz w:val="20"/>
          <w:szCs w:val="20"/>
        </w:rPr>
        <w:t>Auswirkungen von Behinderungen auf die Arbeitsplatzsituation werden im offenen Dialog zw</w:t>
      </w:r>
      <w:r w:rsidRPr="00A821EE">
        <w:rPr>
          <w:rFonts w:ascii="Arial" w:hAnsi="Arial"/>
          <w:sz w:val="20"/>
          <w:szCs w:val="20"/>
        </w:rPr>
        <w:t>i</w:t>
      </w:r>
      <w:r w:rsidRPr="00A821EE">
        <w:rPr>
          <w:rFonts w:ascii="Arial" w:hAnsi="Arial"/>
          <w:sz w:val="20"/>
          <w:szCs w:val="20"/>
        </w:rPr>
        <w:t xml:space="preserve">schen allen Beteiligten einer </w:t>
      </w:r>
      <w:r w:rsidR="00D06DAE" w:rsidRPr="00A821EE">
        <w:rPr>
          <w:rFonts w:ascii="Arial" w:hAnsi="Arial"/>
          <w:sz w:val="20"/>
          <w:szCs w:val="20"/>
        </w:rPr>
        <w:t>sachlichen und fachgerechten</w:t>
      </w:r>
      <w:r w:rsidRPr="00A821EE">
        <w:rPr>
          <w:rFonts w:ascii="Arial" w:hAnsi="Arial"/>
          <w:sz w:val="20"/>
          <w:szCs w:val="20"/>
        </w:rPr>
        <w:t xml:space="preserve"> </w:t>
      </w:r>
      <w:r w:rsidR="00FD6A90" w:rsidRPr="00A821EE">
        <w:rPr>
          <w:rFonts w:ascii="Arial" w:hAnsi="Arial"/>
          <w:sz w:val="20"/>
          <w:szCs w:val="20"/>
        </w:rPr>
        <w:t>Lösung in partnerschaftlicher Z</w:t>
      </w:r>
      <w:r w:rsidR="00FD6A90" w:rsidRPr="00A821EE">
        <w:rPr>
          <w:rFonts w:ascii="Arial" w:hAnsi="Arial"/>
          <w:sz w:val="20"/>
          <w:szCs w:val="20"/>
        </w:rPr>
        <w:t>u</w:t>
      </w:r>
      <w:r w:rsidR="00FD6A90" w:rsidRPr="00A821EE">
        <w:rPr>
          <w:rFonts w:ascii="Arial" w:hAnsi="Arial"/>
          <w:sz w:val="20"/>
          <w:szCs w:val="20"/>
        </w:rPr>
        <w:t xml:space="preserve">sammenarbeit </w:t>
      </w:r>
      <w:r w:rsidRPr="00A821EE">
        <w:rPr>
          <w:rFonts w:ascii="Arial" w:hAnsi="Arial"/>
          <w:sz w:val="20"/>
          <w:szCs w:val="20"/>
        </w:rPr>
        <w:t>zugeführt</w:t>
      </w:r>
      <w:r w:rsidR="00DB78AD" w:rsidRPr="00A821EE">
        <w:rPr>
          <w:rFonts w:ascii="Arial" w:hAnsi="Arial"/>
          <w:sz w:val="20"/>
          <w:szCs w:val="20"/>
        </w:rPr>
        <w:t>.</w:t>
      </w:r>
    </w:p>
    <w:p w:rsidR="00BD29D2" w:rsidRPr="00A821EE" w:rsidRDefault="00BD29D2" w:rsidP="006E33C5">
      <w:pPr>
        <w:pStyle w:val="Textkrper2"/>
        <w:spacing w:before="0" w:after="240" w:line="360" w:lineRule="auto"/>
        <w:ind w:left="708"/>
        <w:rPr>
          <w:rFonts w:ascii="Arial" w:hAnsi="Arial"/>
          <w:sz w:val="20"/>
          <w:szCs w:val="20"/>
        </w:rPr>
      </w:pPr>
      <w:r w:rsidRPr="00A821EE">
        <w:rPr>
          <w:rFonts w:ascii="Arial" w:hAnsi="Arial"/>
          <w:sz w:val="20"/>
          <w:szCs w:val="20"/>
        </w:rPr>
        <w:t>Schwerbehinderte Menschen, die im Geltungsbereich diese</w:t>
      </w:r>
      <w:r w:rsidR="00C4513C">
        <w:rPr>
          <w:rFonts w:ascii="Arial" w:hAnsi="Arial"/>
          <w:sz w:val="20"/>
          <w:szCs w:val="20"/>
        </w:rPr>
        <w:t>r Vereinbarung beschäftigt sind</w:t>
      </w:r>
      <w:r w:rsidRPr="00A821EE">
        <w:rPr>
          <w:rFonts w:ascii="Arial" w:hAnsi="Arial"/>
          <w:sz w:val="20"/>
          <w:szCs w:val="20"/>
        </w:rPr>
        <w:t xml:space="preserve"> bzw. sich um eine Einstellung bewerben, dürfen darauf vertrauen, dass ihnen aufgrund ihrer Behinderung keine Nachteile und Ausgrenzungen erwachsen. </w:t>
      </w:r>
    </w:p>
    <w:p w:rsidR="00FD6A90" w:rsidRDefault="00FD6A90" w:rsidP="006E33C5">
      <w:pPr>
        <w:pStyle w:val="Textkrper2"/>
        <w:spacing w:before="0" w:after="240" w:line="360" w:lineRule="auto"/>
        <w:ind w:left="708"/>
        <w:rPr>
          <w:rFonts w:ascii="Arial" w:hAnsi="Arial"/>
          <w:sz w:val="20"/>
          <w:szCs w:val="20"/>
        </w:rPr>
      </w:pPr>
      <w:r w:rsidRPr="00A821EE">
        <w:rPr>
          <w:rFonts w:ascii="Arial" w:hAnsi="Arial"/>
          <w:sz w:val="20"/>
          <w:szCs w:val="20"/>
        </w:rPr>
        <w:t xml:space="preserve">Die Umsetzung der </w:t>
      </w:r>
      <w:r w:rsidR="002A5BAF">
        <w:rPr>
          <w:rFonts w:ascii="Arial" w:hAnsi="Arial"/>
          <w:sz w:val="20"/>
          <w:szCs w:val="20"/>
        </w:rPr>
        <w:t>Inklusion</w:t>
      </w:r>
      <w:r w:rsidR="00AF1724" w:rsidRPr="00A821EE">
        <w:rPr>
          <w:rFonts w:ascii="Arial" w:hAnsi="Arial"/>
          <w:sz w:val="20"/>
          <w:szCs w:val="20"/>
        </w:rPr>
        <w:t>svereinbarung</w:t>
      </w:r>
      <w:r w:rsidRPr="00A821EE">
        <w:rPr>
          <w:rFonts w:ascii="Arial" w:hAnsi="Arial"/>
          <w:sz w:val="20"/>
          <w:szCs w:val="20"/>
        </w:rPr>
        <w:t xml:space="preserve"> dient</w:t>
      </w:r>
      <w:r w:rsidR="00DA3285" w:rsidRPr="00A821EE">
        <w:rPr>
          <w:rFonts w:ascii="Arial" w:hAnsi="Arial"/>
          <w:sz w:val="20"/>
          <w:szCs w:val="20"/>
        </w:rPr>
        <w:t xml:space="preserve"> ferner</w:t>
      </w:r>
      <w:r w:rsidRPr="00A821EE">
        <w:rPr>
          <w:rFonts w:ascii="Arial" w:hAnsi="Arial"/>
          <w:sz w:val="20"/>
          <w:szCs w:val="20"/>
        </w:rPr>
        <w:t xml:space="preserve"> der Prävention. Sie soll dazu beitr</w:t>
      </w:r>
      <w:r w:rsidRPr="00A821EE">
        <w:rPr>
          <w:rFonts w:ascii="Arial" w:hAnsi="Arial"/>
          <w:sz w:val="20"/>
          <w:szCs w:val="20"/>
        </w:rPr>
        <w:t>a</w:t>
      </w:r>
      <w:r w:rsidRPr="00A821EE">
        <w:rPr>
          <w:rFonts w:ascii="Arial" w:hAnsi="Arial"/>
          <w:sz w:val="20"/>
          <w:szCs w:val="20"/>
        </w:rPr>
        <w:t xml:space="preserve">gen, dass sich der Gesundheitszustand der behinderten </w:t>
      </w:r>
      <w:r w:rsidR="000E0A2A">
        <w:rPr>
          <w:rFonts w:ascii="Arial" w:hAnsi="Arial"/>
          <w:sz w:val="20"/>
          <w:szCs w:val="20"/>
        </w:rPr>
        <w:t>Menschen</w:t>
      </w:r>
      <w:r w:rsidR="000E0A2A" w:rsidRPr="00A821EE">
        <w:rPr>
          <w:rFonts w:ascii="Arial" w:hAnsi="Arial"/>
          <w:sz w:val="20"/>
          <w:szCs w:val="20"/>
        </w:rPr>
        <w:t xml:space="preserve"> </w:t>
      </w:r>
      <w:r w:rsidRPr="00A821EE">
        <w:rPr>
          <w:rFonts w:ascii="Arial" w:hAnsi="Arial"/>
          <w:sz w:val="20"/>
          <w:szCs w:val="20"/>
        </w:rPr>
        <w:t>stabilisiert bzw. die Au</w:t>
      </w:r>
      <w:r w:rsidRPr="00A821EE">
        <w:rPr>
          <w:rFonts w:ascii="Arial" w:hAnsi="Arial"/>
          <w:sz w:val="20"/>
          <w:szCs w:val="20"/>
        </w:rPr>
        <w:t>s</w:t>
      </w:r>
      <w:r w:rsidRPr="00A821EE">
        <w:rPr>
          <w:rFonts w:ascii="Arial" w:hAnsi="Arial"/>
          <w:sz w:val="20"/>
          <w:szCs w:val="20"/>
        </w:rPr>
        <w:t>wirkungen der Behinderung abgemildert werden. Auch soll die Prävention eine vorzeitige Zurruhesetzung bzw. eine begrenzte Dienstfähigkeit vermeiden he</w:t>
      </w:r>
      <w:r w:rsidRPr="00A821EE">
        <w:rPr>
          <w:rFonts w:ascii="Arial" w:hAnsi="Arial"/>
          <w:sz w:val="20"/>
          <w:szCs w:val="20"/>
        </w:rPr>
        <w:t>l</w:t>
      </w:r>
      <w:r w:rsidRPr="00A821EE">
        <w:rPr>
          <w:rFonts w:ascii="Arial" w:hAnsi="Arial"/>
          <w:sz w:val="20"/>
          <w:szCs w:val="20"/>
        </w:rPr>
        <w:t>fen.</w:t>
      </w:r>
    </w:p>
    <w:p w:rsidR="0057357C" w:rsidRPr="00A821EE" w:rsidRDefault="0057357C" w:rsidP="006E33C5">
      <w:pPr>
        <w:pStyle w:val="Textkrper2"/>
        <w:spacing w:before="0" w:after="240" w:line="360" w:lineRule="auto"/>
        <w:ind w:left="708"/>
        <w:rPr>
          <w:rFonts w:ascii="Arial" w:hAnsi="Arial"/>
          <w:sz w:val="20"/>
          <w:szCs w:val="20"/>
        </w:rPr>
      </w:pPr>
    </w:p>
    <w:p w:rsidR="0043526D" w:rsidRPr="00A821EE" w:rsidRDefault="00FD6A90" w:rsidP="002E1982">
      <w:pPr>
        <w:numPr>
          <w:ilvl w:val="0"/>
          <w:numId w:val="36"/>
        </w:numPr>
        <w:tabs>
          <w:tab w:val="clear" w:pos="360"/>
          <w:tab w:val="num" w:pos="709"/>
        </w:tabs>
        <w:spacing w:line="360" w:lineRule="auto"/>
        <w:ind w:left="357" w:hanging="357"/>
        <w:outlineLvl w:val="0"/>
        <w:rPr>
          <w:rFonts w:ascii="Arial" w:hAnsi="Arial"/>
          <w:b/>
          <w:bCs/>
          <w:sz w:val="20"/>
          <w:szCs w:val="20"/>
        </w:rPr>
      </w:pPr>
      <w:r w:rsidRPr="00A821EE">
        <w:rPr>
          <w:rFonts w:ascii="Arial" w:hAnsi="Arial"/>
          <w:b/>
          <w:bCs/>
          <w:sz w:val="20"/>
          <w:szCs w:val="20"/>
        </w:rPr>
        <w:t>Geltungsbereich</w:t>
      </w:r>
    </w:p>
    <w:p w:rsidR="00082905" w:rsidRPr="00A821EE" w:rsidRDefault="00082905" w:rsidP="00082905">
      <w:pPr>
        <w:tabs>
          <w:tab w:val="left" w:pos="748"/>
        </w:tabs>
        <w:spacing w:after="120" w:line="360" w:lineRule="auto"/>
        <w:ind w:left="360"/>
        <w:rPr>
          <w:rFonts w:ascii="Arial" w:hAnsi="Arial"/>
          <w:sz w:val="16"/>
          <w:szCs w:val="16"/>
        </w:rPr>
      </w:pPr>
      <w:r w:rsidRPr="00A821EE">
        <w:rPr>
          <w:rFonts w:ascii="Arial" w:hAnsi="Arial" w:cs="Arial"/>
          <w:bCs/>
          <w:sz w:val="16"/>
          <w:szCs w:val="16"/>
        </w:rPr>
        <w:tab/>
        <w:t xml:space="preserve">► </w:t>
      </w:r>
      <w:r w:rsidRPr="00A821EE">
        <w:rPr>
          <w:rFonts w:ascii="Arial" w:hAnsi="Arial"/>
          <w:bCs/>
          <w:sz w:val="16"/>
          <w:szCs w:val="16"/>
        </w:rPr>
        <w:t xml:space="preserve">vgl. </w:t>
      </w:r>
      <w:r w:rsidR="00CD1A43">
        <w:rPr>
          <w:rFonts w:ascii="Arial" w:hAnsi="Arial"/>
          <w:sz w:val="16"/>
          <w:szCs w:val="16"/>
        </w:rPr>
        <w:t>Ziffer</w:t>
      </w:r>
      <w:r w:rsidR="005310B1" w:rsidRPr="00A821EE">
        <w:rPr>
          <w:rFonts w:ascii="Arial" w:hAnsi="Arial"/>
          <w:sz w:val="16"/>
          <w:szCs w:val="16"/>
        </w:rPr>
        <w:t xml:space="preserve"> 1</w:t>
      </w:r>
      <w:r w:rsidRPr="00A821EE">
        <w:rPr>
          <w:rFonts w:ascii="Arial" w:hAnsi="Arial"/>
          <w:sz w:val="16"/>
          <w:szCs w:val="16"/>
        </w:rPr>
        <w:t>.1</w:t>
      </w:r>
      <w:r w:rsidR="005310B1" w:rsidRPr="00A821EE">
        <w:rPr>
          <w:rFonts w:ascii="Arial" w:hAnsi="Arial"/>
          <w:sz w:val="16"/>
          <w:szCs w:val="16"/>
        </w:rPr>
        <w:t>, 1.2</w:t>
      </w:r>
      <w:r w:rsidRPr="00A821EE">
        <w:rPr>
          <w:rFonts w:ascii="Arial" w:hAnsi="Arial"/>
          <w:sz w:val="16"/>
          <w:szCs w:val="16"/>
        </w:rPr>
        <w:t xml:space="preserve"> SchwbVwV</w:t>
      </w:r>
    </w:p>
    <w:p w:rsidR="0043526D" w:rsidRDefault="0043526D" w:rsidP="006E33C5">
      <w:pPr>
        <w:spacing w:after="240" w:line="360" w:lineRule="auto"/>
        <w:ind w:left="709"/>
        <w:outlineLvl w:val="0"/>
        <w:rPr>
          <w:rFonts w:ascii="Arial" w:hAnsi="Arial" w:cs="Arial"/>
          <w:sz w:val="20"/>
          <w:szCs w:val="20"/>
        </w:rPr>
      </w:pPr>
      <w:r w:rsidRPr="00A821EE">
        <w:rPr>
          <w:rFonts w:ascii="Arial" w:hAnsi="Arial" w:cs="Arial"/>
          <w:sz w:val="20"/>
          <w:szCs w:val="20"/>
        </w:rPr>
        <w:t xml:space="preserve">Die Regelungen dieser Vereinbarung gelten </w:t>
      </w:r>
      <w:r w:rsidR="00136FD7" w:rsidRPr="00A821EE">
        <w:rPr>
          <w:rFonts w:ascii="Arial" w:hAnsi="Arial" w:cs="Arial"/>
          <w:sz w:val="20"/>
          <w:szCs w:val="20"/>
        </w:rPr>
        <w:t xml:space="preserve">gemäß § </w:t>
      </w:r>
      <w:r w:rsidR="00EB2766">
        <w:rPr>
          <w:rFonts w:ascii="Arial" w:hAnsi="Arial" w:cs="Arial"/>
          <w:sz w:val="20"/>
          <w:szCs w:val="20"/>
        </w:rPr>
        <w:t>2</w:t>
      </w:r>
      <w:r w:rsidR="00136FD7" w:rsidRPr="00A821EE">
        <w:rPr>
          <w:rFonts w:ascii="Arial" w:hAnsi="Arial" w:cs="Arial"/>
          <w:sz w:val="20"/>
          <w:szCs w:val="20"/>
        </w:rPr>
        <w:t xml:space="preserve"> Abs</w:t>
      </w:r>
      <w:r w:rsidR="00590A42">
        <w:rPr>
          <w:rFonts w:ascii="Arial" w:hAnsi="Arial" w:cs="Arial"/>
          <w:sz w:val="20"/>
          <w:szCs w:val="20"/>
        </w:rPr>
        <w:t>atz</w:t>
      </w:r>
      <w:r w:rsidR="00136FD7" w:rsidRPr="00A821EE">
        <w:rPr>
          <w:rFonts w:ascii="Arial" w:hAnsi="Arial" w:cs="Arial"/>
          <w:sz w:val="20"/>
          <w:szCs w:val="20"/>
        </w:rPr>
        <w:t xml:space="preserve"> 2 und 3 SGB IX und § </w:t>
      </w:r>
      <w:r w:rsidR="005D51FF">
        <w:rPr>
          <w:rFonts w:ascii="Arial" w:hAnsi="Arial" w:cs="Arial"/>
          <w:sz w:val="20"/>
          <w:szCs w:val="20"/>
        </w:rPr>
        <w:t>151</w:t>
      </w:r>
      <w:r w:rsidR="00136FD7" w:rsidRPr="00A821EE">
        <w:rPr>
          <w:rFonts w:ascii="Arial" w:hAnsi="Arial" w:cs="Arial"/>
          <w:sz w:val="20"/>
          <w:szCs w:val="20"/>
        </w:rPr>
        <w:t xml:space="preserve"> Abs</w:t>
      </w:r>
      <w:r w:rsidR="00590A42">
        <w:rPr>
          <w:rFonts w:ascii="Arial" w:hAnsi="Arial" w:cs="Arial"/>
          <w:sz w:val="20"/>
          <w:szCs w:val="20"/>
        </w:rPr>
        <w:t>atz</w:t>
      </w:r>
      <w:r w:rsidR="00136FD7" w:rsidRPr="00A821EE">
        <w:rPr>
          <w:rFonts w:ascii="Arial" w:hAnsi="Arial" w:cs="Arial"/>
          <w:sz w:val="20"/>
          <w:szCs w:val="20"/>
        </w:rPr>
        <w:t xml:space="preserve"> 4 SGB IX </w:t>
      </w:r>
      <w:r w:rsidRPr="00A821EE">
        <w:rPr>
          <w:rFonts w:ascii="Arial" w:hAnsi="Arial" w:cs="Arial"/>
          <w:sz w:val="20"/>
          <w:szCs w:val="20"/>
        </w:rPr>
        <w:t xml:space="preserve">für schwerbehinderte </w:t>
      </w:r>
      <w:r w:rsidR="0090062F" w:rsidRPr="00A821EE">
        <w:rPr>
          <w:rFonts w:ascii="Arial" w:hAnsi="Arial" w:cs="Arial"/>
          <w:sz w:val="20"/>
          <w:szCs w:val="20"/>
        </w:rPr>
        <w:t>Lehrkräfte</w:t>
      </w:r>
      <w:r w:rsidR="00E12C24">
        <w:rPr>
          <w:rFonts w:ascii="Arial" w:hAnsi="Arial" w:cs="Arial"/>
          <w:sz w:val="20"/>
          <w:szCs w:val="20"/>
        </w:rPr>
        <w:t>. Schwerbehinderte Lehrkr</w:t>
      </w:r>
      <w:r w:rsidR="002A5BAF">
        <w:rPr>
          <w:rFonts w:ascii="Arial" w:hAnsi="Arial" w:cs="Arial"/>
          <w:sz w:val="20"/>
          <w:szCs w:val="20"/>
        </w:rPr>
        <w:t>äfte im Sinne di</w:t>
      </w:r>
      <w:r w:rsidR="002A5BAF">
        <w:rPr>
          <w:rFonts w:ascii="Arial" w:hAnsi="Arial" w:cs="Arial"/>
          <w:sz w:val="20"/>
          <w:szCs w:val="20"/>
        </w:rPr>
        <w:t>e</w:t>
      </w:r>
      <w:r w:rsidR="002A5BAF">
        <w:rPr>
          <w:rFonts w:ascii="Arial" w:hAnsi="Arial" w:cs="Arial"/>
          <w:sz w:val="20"/>
          <w:szCs w:val="20"/>
        </w:rPr>
        <w:t>ser Inklusion</w:t>
      </w:r>
      <w:r w:rsidR="00E12C24">
        <w:rPr>
          <w:rFonts w:ascii="Arial" w:hAnsi="Arial" w:cs="Arial"/>
          <w:sz w:val="20"/>
          <w:szCs w:val="20"/>
        </w:rPr>
        <w:t>svereinbarung</w:t>
      </w:r>
      <w:r w:rsidRPr="00A821EE">
        <w:rPr>
          <w:rFonts w:ascii="Arial" w:hAnsi="Arial" w:cs="Arial"/>
          <w:sz w:val="20"/>
          <w:szCs w:val="20"/>
        </w:rPr>
        <w:t xml:space="preserve"> </w:t>
      </w:r>
      <w:r w:rsidR="00E12C24">
        <w:rPr>
          <w:rFonts w:ascii="Arial" w:hAnsi="Arial" w:cs="Arial"/>
          <w:sz w:val="20"/>
          <w:szCs w:val="20"/>
        </w:rPr>
        <w:t>sind auch</w:t>
      </w:r>
      <w:r w:rsidR="000E0A2A">
        <w:rPr>
          <w:rFonts w:ascii="Arial" w:hAnsi="Arial" w:cs="Arial"/>
          <w:sz w:val="20"/>
          <w:szCs w:val="20"/>
        </w:rPr>
        <w:t xml:space="preserve"> </w:t>
      </w:r>
      <w:r w:rsidR="00B75E2D">
        <w:rPr>
          <w:rFonts w:ascii="Arial" w:hAnsi="Arial" w:cs="Arial"/>
          <w:sz w:val="20"/>
          <w:szCs w:val="20"/>
        </w:rPr>
        <w:t xml:space="preserve">schwerbehinderte </w:t>
      </w:r>
      <w:r w:rsidR="000E0A2A">
        <w:rPr>
          <w:rFonts w:ascii="Arial" w:hAnsi="Arial" w:cs="Arial"/>
          <w:sz w:val="20"/>
          <w:szCs w:val="20"/>
        </w:rPr>
        <w:t xml:space="preserve">pädagogische Assistentinnen und </w:t>
      </w:r>
      <w:r w:rsidR="00E12C24">
        <w:rPr>
          <w:rFonts w:ascii="Arial" w:hAnsi="Arial" w:cs="Arial"/>
          <w:sz w:val="20"/>
          <w:szCs w:val="20"/>
        </w:rPr>
        <w:t xml:space="preserve">pädagogische </w:t>
      </w:r>
      <w:r w:rsidR="000E0A2A">
        <w:rPr>
          <w:rFonts w:ascii="Arial" w:hAnsi="Arial" w:cs="Arial"/>
          <w:sz w:val="20"/>
          <w:szCs w:val="20"/>
        </w:rPr>
        <w:t xml:space="preserve">Assistenten </w:t>
      </w:r>
      <w:r w:rsidR="00E12C24">
        <w:rPr>
          <w:rFonts w:ascii="Arial" w:hAnsi="Arial" w:cs="Arial"/>
          <w:sz w:val="20"/>
          <w:szCs w:val="20"/>
        </w:rPr>
        <w:t xml:space="preserve">sowie </w:t>
      </w:r>
      <w:r w:rsidR="00590A42">
        <w:rPr>
          <w:rFonts w:ascii="Arial" w:hAnsi="Arial" w:cs="Arial"/>
          <w:sz w:val="20"/>
          <w:szCs w:val="20"/>
        </w:rPr>
        <w:t xml:space="preserve">Lehrkräfte mit einem Grad der Behinderung von </w:t>
      </w:r>
      <w:r w:rsidR="001E4448">
        <w:rPr>
          <w:rFonts w:ascii="Arial" w:hAnsi="Arial" w:cs="Arial"/>
          <w:sz w:val="20"/>
          <w:szCs w:val="20"/>
        </w:rPr>
        <w:t>30 und 40</w:t>
      </w:r>
      <w:r w:rsidR="00D97C6E">
        <w:rPr>
          <w:rFonts w:ascii="Arial" w:hAnsi="Arial" w:cs="Arial"/>
          <w:sz w:val="20"/>
          <w:szCs w:val="20"/>
        </w:rPr>
        <w:t xml:space="preserve">, </w:t>
      </w:r>
      <w:r w:rsidR="00C4513C">
        <w:rPr>
          <w:rFonts w:ascii="Arial" w:hAnsi="Arial" w:cs="Arial"/>
          <w:sz w:val="20"/>
          <w:szCs w:val="20"/>
        </w:rPr>
        <w:t>sofern Letztere</w:t>
      </w:r>
      <w:r w:rsidR="00D06D90" w:rsidRPr="00A821EE">
        <w:rPr>
          <w:rFonts w:ascii="Arial" w:hAnsi="Arial" w:cs="Arial"/>
          <w:sz w:val="20"/>
          <w:szCs w:val="20"/>
        </w:rPr>
        <w:t xml:space="preserve"> nicht ausge</w:t>
      </w:r>
      <w:r w:rsidR="00011FEA" w:rsidRPr="00A821EE">
        <w:rPr>
          <w:rFonts w:ascii="Arial" w:hAnsi="Arial" w:cs="Arial"/>
          <w:sz w:val="20"/>
          <w:szCs w:val="20"/>
        </w:rPr>
        <w:t>nommen sind</w:t>
      </w:r>
      <w:r w:rsidR="00D06D90" w:rsidRPr="00A821EE">
        <w:rPr>
          <w:rFonts w:ascii="Arial" w:hAnsi="Arial" w:cs="Arial"/>
          <w:sz w:val="20"/>
          <w:szCs w:val="20"/>
        </w:rPr>
        <w:t>.</w:t>
      </w:r>
    </w:p>
    <w:p w:rsidR="00AB30B9" w:rsidRDefault="00AB30B9" w:rsidP="006E33C5">
      <w:pPr>
        <w:spacing w:after="240" w:line="360" w:lineRule="auto"/>
        <w:ind w:left="709"/>
        <w:outlineLvl w:val="0"/>
        <w:rPr>
          <w:rFonts w:ascii="Arial" w:hAnsi="Arial" w:cs="Arial"/>
          <w:sz w:val="20"/>
          <w:szCs w:val="20"/>
        </w:rPr>
      </w:pPr>
      <w:r>
        <w:rPr>
          <w:rFonts w:ascii="Arial" w:hAnsi="Arial" w:cs="Arial"/>
          <w:sz w:val="20"/>
          <w:szCs w:val="20"/>
        </w:rPr>
        <w:t xml:space="preserve">Die Regelungen zur Unterrichtsverpflichtung, </w:t>
      </w:r>
      <w:r w:rsidR="00F478A9">
        <w:rPr>
          <w:rFonts w:ascii="Arial" w:hAnsi="Arial" w:cs="Arial"/>
          <w:sz w:val="20"/>
          <w:szCs w:val="20"/>
        </w:rPr>
        <w:t xml:space="preserve">zum </w:t>
      </w:r>
      <w:r>
        <w:rPr>
          <w:rFonts w:ascii="Arial" w:hAnsi="Arial" w:cs="Arial"/>
          <w:sz w:val="20"/>
          <w:szCs w:val="20"/>
        </w:rPr>
        <w:t xml:space="preserve">Stundenplan und zum Deputat sind auf die </w:t>
      </w:r>
      <w:r w:rsidR="00B75E2D">
        <w:rPr>
          <w:rFonts w:ascii="Arial" w:hAnsi="Arial" w:cs="Arial"/>
          <w:sz w:val="20"/>
          <w:szCs w:val="20"/>
        </w:rPr>
        <w:t xml:space="preserve">schwerbehinderten </w:t>
      </w:r>
      <w:r>
        <w:rPr>
          <w:rFonts w:ascii="Arial" w:hAnsi="Arial" w:cs="Arial"/>
          <w:sz w:val="20"/>
          <w:szCs w:val="20"/>
        </w:rPr>
        <w:t>pädagogische</w:t>
      </w:r>
      <w:r w:rsidR="001E4448">
        <w:rPr>
          <w:rFonts w:ascii="Arial" w:hAnsi="Arial" w:cs="Arial"/>
          <w:sz w:val="20"/>
          <w:szCs w:val="20"/>
        </w:rPr>
        <w:t>n</w:t>
      </w:r>
      <w:r>
        <w:rPr>
          <w:rFonts w:ascii="Arial" w:hAnsi="Arial" w:cs="Arial"/>
          <w:sz w:val="20"/>
          <w:szCs w:val="20"/>
        </w:rPr>
        <w:t xml:space="preserve"> Assistentinnen und pädagogische</w:t>
      </w:r>
      <w:r w:rsidR="001E4448">
        <w:rPr>
          <w:rFonts w:ascii="Arial" w:hAnsi="Arial" w:cs="Arial"/>
          <w:sz w:val="20"/>
          <w:szCs w:val="20"/>
        </w:rPr>
        <w:t>n</w:t>
      </w:r>
      <w:r>
        <w:rPr>
          <w:rFonts w:ascii="Arial" w:hAnsi="Arial" w:cs="Arial"/>
          <w:sz w:val="20"/>
          <w:szCs w:val="20"/>
        </w:rPr>
        <w:t xml:space="preserve"> Assistenten sinng</w:t>
      </w:r>
      <w:r>
        <w:rPr>
          <w:rFonts w:ascii="Arial" w:hAnsi="Arial" w:cs="Arial"/>
          <w:sz w:val="20"/>
          <w:szCs w:val="20"/>
        </w:rPr>
        <w:t>e</w:t>
      </w:r>
      <w:r>
        <w:rPr>
          <w:rFonts w:ascii="Arial" w:hAnsi="Arial" w:cs="Arial"/>
          <w:sz w:val="20"/>
          <w:szCs w:val="20"/>
        </w:rPr>
        <w:t>mäß anzuwenden.</w:t>
      </w:r>
    </w:p>
    <w:p w:rsidR="00F20F34" w:rsidRPr="00A821EE" w:rsidRDefault="00F20F34" w:rsidP="006E33C5">
      <w:pPr>
        <w:spacing w:after="240" w:line="360" w:lineRule="auto"/>
        <w:ind w:left="709"/>
        <w:outlineLvl w:val="0"/>
        <w:rPr>
          <w:rFonts w:ascii="Arial" w:hAnsi="Arial" w:cs="Arial"/>
          <w:sz w:val="20"/>
          <w:szCs w:val="20"/>
        </w:rPr>
      </w:pPr>
      <w:r>
        <w:rPr>
          <w:rFonts w:ascii="Arial" w:hAnsi="Arial" w:cs="Arial"/>
          <w:sz w:val="20"/>
          <w:szCs w:val="20"/>
        </w:rPr>
        <w:t>Ausnahmen sind in den jeweiligen Gliederungspunkten genannt.</w:t>
      </w:r>
    </w:p>
    <w:p w:rsidR="001E29FC" w:rsidRPr="00A821EE" w:rsidRDefault="001E29FC" w:rsidP="00894439">
      <w:pPr>
        <w:spacing w:after="120" w:line="360" w:lineRule="auto"/>
        <w:ind w:left="709"/>
        <w:outlineLvl w:val="0"/>
        <w:rPr>
          <w:rFonts w:ascii="Arial" w:hAnsi="Arial"/>
          <w:bCs/>
          <w:sz w:val="20"/>
          <w:szCs w:val="20"/>
        </w:rPr>
      </w:pPr>
    </w:p>
    <w:p w:rsidR="00FD6A90" w:rsidRPr="00A821EE" w:rsidRDefault="002D4973" w:rsidP="002E1982">
      <w:pPr>
        <w:numPr>
          <w:ilvl w:val="0"/>
          <w:numId w:val="36"/>
        </w:numPr>
        <w:tabs>
          <w:tab w:val="clear" w:pos="360"/>
          <w:tab w:val="num" w:pos="709"/>
        </w:tabs>
        <w:spacing w:line="360" w:lineRule="auto"/>
        <w:ind w:left="357" w:hanging="357"/>
        <w:outlineLvl w:val="0"/>
        <w:rPr>
          <w:rFonts w:ascii="Arial" w:hAnsi="Arial"/>
          <w:b/>
          <w:bCs/>
          <w:sz w:val="20"/>
          <w:szCs w:val="20"/>
        </w:rPr>
      </w:pPr>
      <w:r w:rsidRPr="00A821EE">
        <w:rPr>
          <w:rFonts w:ascii="Arial" w:hAnsi="Arial" w:cs="Arial"/>
          <w:b/>
          <w:sz w:val="20"/>
          <w:szCs w:val="20"/>
        </w:rPr>
        <w:t xml:space="preserve">Zusammenarbeit der </w:t>
      </w:r>
      <w:r w:rsidR="00F20F34">
        <w:rPr>
          <w:rFonts w:ascii="Arial" w:hAnsi="Arial" w:cs="Arial"/>
          <w:b/>
          <w:sz w:val="20"/>
          <w:szCs w:val="20"/>
        </w:rPr>
        <w:t>Beteiligten</w:t>
      </w:r>
      <w:r w:rsidR="005D51FF">
        <w:rPr>
          <w:rFonts w:ascii="Arial" w:hAnsi="Arial" w:cs="Arial"/>
          <w:b/>
          <w:sz w:val="20"/>
          <w:szCs w:val="20"/>
        </w:rPr>
        <w:t xml:space="preserve"> </w:t>
      </w:r>
    </w:p>
    <w:p w:rsidR="0090062F" w:rsidRPr="00A821EE" w:rsidRDefault="0090062F" w:rsidP="0090062F">
      <w:pPr>
        <w:spacing w:after="120" w:line="360" w:lineRule="auto"/>
        <w:ind w:left="357" w:firstLine="346"/>
        <w:rPr>
          <w:rFonts w:ascii="Arial" w:hAnsi="Arial"/>
          <w:sz w:val="16"/>
          <w:szCs w:val="16"/>
        </w:rPr>
      </w:pPr>
      <w:r w:rsidRPr="00A821EE">
        <w:rPr>
          <w:rFonts w:ascii="Arial" w:hAnsi="Arial" w:cs="Arial"/>
          <w:bCs/>
          <w:sz w:val="16"/>
          <w:szCs w:val="16"/>
        </w:rPr>
        <w:t xml:space="preserve">► vgl. </w:t>
      </w:r>
      <w:r w:rsidRPr="00A821EE">
        <w:rPr>
          <w:rFonts w:ascii="Arial" w:hAnsi="Arial"/>
          <w:sz w:val="16"/>
          <w:szCs w:val="16"/>
        </w:rPr>
        <w:t xml:space="preserve">§§ </w:t>
      </w:r>
      <w:r w:rsidR="00810E4F">
        <w:rPr>
          <w:rFonts w:ascii="Arial" w:hAnsi="Arial"/>
          <w:sz w:val="16"/>
          <w:szCs w:val="16"/>
        </w:rPr>
        <w:t>166</w:t>
      </w:r>
      <w:r w:rsidRPr="00A821EE">
        <w:rPr>
          <w:rFonts w:ascii="Arial" w:hAnsi="Arial"/>
          <w:sz w:val="16"/>
          <w:szCs w:val="16"/>
        </w:rPr>
        <w:t xml:space="preserve"> </w:t>
      </w:r>
      <w:r w:rsidR="00CD1A43">
        <w:rPr>
          <w:rFonts w:ascii="Arial" w:hAnsi="Arial"/>
          <w:sz w:val="16"/>
          <w:szCs w:val="16"/>
        </w:rPr>
        <w:t>Absatz</w:t>
      </w:r>
      <w:r w:rsidRPr="00A821EE">
        <w:rPr>
          <w:rFonts w:ascii="Arial" w:hAnsi="Arial"/>
          <w:sz w:val="16"/>
          <w:szCs w:val="16"/>
        </w:rPr>
        <w:t xml:space="preserve">1 S.1, </w:t>
      </w:r>
      <w:r w:rsidR="00810E4F">
        <w:rPr>
          <w:rFonts w:ascii="Arial" w:hAnsi="Arial"/>
          <w:sz w:val="16"/>
          <w:szCs w:val="16"/>
        </w:rPr>
        <w:t>178</w:t>
      </w:r>
      <w:r w:rsidRPr="00A821EE">
        <w:rPr>
          <w:rFonts w:ascii="Arial" w:hAnsi="Arial"/>
          <w:sz w:val="16"/>
          <w:szCs w:val="16"/>
        </w:rPr>
        <w:t xml:space="preserve"> </w:t>
      </w:r>
      <w:r w:rsidR="00CD1A43">
        <w:rPr>
          <w:rFonts w:ascii="Arial" w:hAnsi="Arial"/>
          <w:sz w:val="16"/>
          <w:szCs w:val="16"/>
        </w:rPr>
        <w:t>Absatz</w:t>
      </w:r>
      <w:r w:rsidRPr="00A821EE">
        <w:rPr>
          <w:rFonts w:ascii="Arial" w:hAnsi="Arial"/>
          <w:sz w:val="16"/>
          <w:szCs w:val="16"/>
        </w:rPr>
        <w:t xml:space="preserve"> 2, </w:t>
      </w:r>
      <w:r w:rsidR="00810E4F">
        <w:rPr>
          <w:rFonts w:ascii="Arial" w:hAnsi="Arial"/>
          <w:sz w:val="16"/>
          <w:szCs w:val="16"/>
        </w:rPr>
        <w:t>181</w:t>
      </w:r>
      <w:r w:rsidRPr="00A821EE">
        <w:rPr>
          <w:rFonts w:ascii="Arial" w:hAnsi="Arial"/>
          <w:sz w:val="16"/>
          <w:szCs w:val="16"/>
        </w:rPr>
        <w:t xml:space="preserve">, </w:t>
      </w:r>
      <w:r w:rsidR="00810E4F">
        <w:rPr>
          <w:rFonts w:ascii="Arial" w:hAnsi="Arial"/>
          <w:sz w:val="16"/>
          <w:szCs w:val="16"/>
        </w:rPr>
        <w:t>182</w:t>
      </w:r>
      <w:r w:rsidRPr="00A821EE">
        <w:rPr>
          <w:rFonts w:ascii="Arial" w:hAnsi="Arial"/>
          <w:sz w:val="16"/>
          <w:szCs w:val="16"/>
        </w:rPr>
        <w:t xml:space="preserve"> </w:t>
      </w:r>
      <w:r w:rsidR="005D51FF">
        <w:rPr>
          <w:rFonts w:ascii="Arial" w:hAnsi="Arial"/>
          <w:sz w:val="16"/>
          <w:szCs w:val="16"/>
        </w:rPr>
        <w:t>SGB IX</w:t>
      </w:r>
    </w:p>
    <w:p w:rsidR="00BD29D2" w:rsidRPr="00A821EE" w:rsidRDefault="00BD29D2" w:rsidP="0090062F">
      <w:pPr>
        <w:spacing w:after="240" w:line="360" w:lineRule="auto"/>
        <w:ind w:left="709"/>
        <w:rPr>
          <w:rFonts w:ascii="Arial" w:hAnsi="Arial"/>
          <w:sz w:val="20"/>
          <w:szCs w:val="20"/>
        </w:rPr>
      </w:pPr>
      <w:r w:rsidRPr="00A821EE">
        <w:rPr>
          <w:rFonts w:ascii="Arial" w:hAnsi="Arial"/>
          <w:sz w:val="20"/>
          <w:szCs w:val="20"/>
        </w:rPr>
        <w:t>Zur Sicherstellung eines frühzeitigen und zielgerichteten Handelns arbeiten die Untere Schu</w:t>
      </w:r>
      <w:r w:rsidRPr="00A821EE">
        <w:rPr>
          <w:rFonts w:ascii="Arial" w:hAnsi="Arial"/>
          <w:sz w:val="20"/>
          <w:szCs w:val="20"/>
        </w:rPr>
        <w:t>l</w:t>
      </w:r>
      <w:r w:rsidRPr="00A821EE">
        <w:rPr>
          <w:rFonts w:ascii="Arial" w:hAnsi="Arial"/>
          <w:sz w:val="20"/>
          <w:szCs w:val="20"/>
        </w:rPr>
        <w:t>aufsichtsbehörde bzw. die Schulleitung, der/die</w:t>
      </w:r>
      <w:r w:rsidR="00D62AF9">
        <w:rPr>
          <w:rFonts w:ascii="Arial" w:hAnsi="Arial"/>
          <w:sz w:val="20"/>
          <w:szCs w:val="20"/>
        </w:rPr>
        <w:t xml:space="preserve"> Inklusionsbeauftragte</w:t>
      </w:r>
      <w:r w:rsidRPr="00A821EE">
        <w:rPr>
          <w:rFonts w:ascii="Arial" w:hAnsi="Arial"/>
          <w:sz w:val="20"/>
          <w:szCs w:val="20"/>
        </w:rPr>
        <w:t>, die Schwerb</w:t>
      </w:r>
      <w:r w:rsidRPr="00A821EE">
        <w:rPr>
          <w:rFonts w:ascii="Arial" w:hAnsi="Arial"/>
          <w:sz w:val="20"/>
          <w:szCs w:val="20"/>
        </w:rPr>
        <w:t>e</w:t>
      </w:r>
      <w:r w:rsidRPr="00A821EE">
        <w:rPr>
          <w:rFonts w:ascii="Arial" w:hAnsi="Arial"/>
          <w:sz w:val="20"/>
          <w:szCs w:val="20"/>
        </w:rPr>
        <w:t>hindertenvertretung und der Personalrat eng zusammen.</w:t>
      </w:r>
    </w:p>
    <w:p w:rsidR="005D32A3" w:rsidRDefault="00FC28C8" w:rsidP="0090062F">
      <w:pPr>
        <w:spacing w:after="240" w:line="360" w:lineRule="auto"/>
        <w:ind w:left="709"/>
        <w:rPr>
          <w:rFonts w:ascii="Arial" w:hAnsi="Arial"/>
          <w:sz w:val="20"/>
          <w:szCs w:val="20"/>
        </w:rPr>
      </w:pPr>
      <w:r w:rsidRPr="00A821EE">
        <w:rPr>
          <w:rFonts w:ascii="Arial" w:hAnsi="Arial"/>
          <w:sz w:val="20"/>
          <w:szCs w:val="20"/>
        </w:rPr>
        <w:t>Di</w:t>
      </w:r>
      <w:r w:rsidR="00FD6A90" w:rsidRPr="00A821EE">
        <w:rPr>
          <w:rFonts w:ascii="Arial" w:hAnsi="Arial"/>
          <w:sz w:val="20"/>
          <w:szCs w:val="20"/>
        </w:rPr>
        <w:t xml:space="preserve">e Schwerbehindertenvertretung </w:t>
      </w:r>
      <w:r w:rsidRPr="00A821EE">
        <w:rPr>
          <w:rFonts w:ascii="Arial" w:hAnsi="Arial"/>
          <w:sz w:val="20"/>
          <w:szCs w:val="20"/>
        </w:rPr>
        <w:t xml:space="preserve">ist </w:t>
      </w:r>
      <w:r w:rsidR="00FD6A90" w:rsidRPr="00A821EE">
        <w:rPr>
          <w:rFonts w:ascii="Arial" w:hAnsi="Arial"/>
          <w:sz w:val="20"/>
          <w:szCs w:val="20"/>
        </w:rPr>
        <w:t xml:space="preserve">in allen Angelegenheiten, die eine einzelne </w:t>
      </w:r>
      <w:r w:rsidR="00A1580A">
        <w:rPr>
          <w:rFonts w:ascii="Arial" w:hAnsi="Arial"/>
          <w:sz w:val="20"/>
          <w:szCs w:val="20"/>
        </w:rPr>
        <w:t>schwerb</w:t>
      </w:r>
      <w:r w:rsidR="00A1580A">
        <w:rPr>
          <w:rFonts w:ascii="Arial" w:hAnsi="Arial"/>
          <w:sz w:val="20"/>
          <w:szCs w:val="20"/>
        </w:rPr>
        <w:t>e</w:t>
      </w:r>
      <w:r w:rsidR="00A1580A">
        <w:rPr>
          <w:rFonts w:ascii="Arial" w:hAnsi="Arial"/>
          <w:sz w:val="20"/>
          <w:szCs w:val="20"/>
        </w:rPr>
        <w:t xml:space="preserve">hinderte Lehrkraft </w:t>
      </w:r>
      <w:r w:rsidR="00FD6A90" w:rsidRPr="00A821EE">
        <w:rPr>
          <w:rFonts w:ascii="Arial" w:hAnsi="Arial"/>
          <w:sz w:val="20"/>
          <w:szCs w:val="20"/>
        </w:rPr>
        <w:t xml:space="preserve">oder die schwerbehinderten Lehrkräfte als Gruppe berühren, </w:t>
      </w:r>
      <w:r w:rsidR="002651D4">
        <w:rPr>
          <w:rFonts w:ascii="Arial" w:hAnsi="Arial"/>
          <w:sz w:val="20"/>
          <w:szCs w:val="20"/>
        </w:rPr>
        <w:t xml:space="preserve">unverzüglich und </w:t>
      </w:r>
      <w:r w:rsidR="00FD6A90" w:rsidRPr="00A821EE">
        <w:rPr>
          <w:rFonts w:ascii="Arial" w:hAnsi="Arial"/>
          <w:sz w:val="20"/>
          <w:szCs w:val="20"/>
        </w:rPr>
        <w:t>umfassend zu unterrichten und v</w:t>
      </w:r>
      <w:r w:rsidR="00DC3847" w:rsidRPr="00A821EE">
        <w:rPr>
          <w:rFonts w:ascii="Arial" w:hAnsi="Arial"/>
          <w:sz w:val="20"/>
          <w:szCs w:val="20"/>
        </w:rPr>
        <w:t xml:space="preserve">or einer Entscheidung anzuhören. </w:t>
      </w:r>
      <w:r w:rsidRPr="00A821EE">
        <w:rPr>
          <w:rFonts w:ascii="Arial" w:hAnsi="Arial"/>
          <w:sz w:val="20"/>
          <w:szCs w:val="20"/>
        </w:rPr>
        <w:t>D</w:t>
      </w:r>
      <w:r w:rsidR="00FD6A90" w:rsidRPr="00A821EE">
        <w:rPr>
          <w:rFonts w:ascii="Arial" w:hAnsi="Arial"/>
          <w:sz w:val="20"/>
          <w:szCs w:val="20"/>
        </w:rPr>
        <w:t>ie getroffene En</w:t>
      </w:r>
      <w:r w:rsidR="00FD6A90" w:rsidRPr="00A821EE">
        <w:rPr>
          <w:rFonts w:ascii="Arial" w:hAnsi="Arial"/>
          <w:sz w:val="20"/>
          <w:szCs w:val="20"/>
        </w:rPr>
        <w:t>t</w:t>
      </w:r>
      <w:r w:rsidR="00FD6A90" w:rsidRPr="00A821EE">
        <w:rPr>
          <w:rFonts w:ascii="Arial" w:hAnsi="Arial"/>
          <w:sz w:val="20"/>
          <w:szCs w:val="20"/>
        </w:rPr>
        <w:t xml:space="preserve">scheidung </w:t>
      </w:r>
      <w:r w:rsidRPr="00A821EE">
        <w:rPr>
          <w:rFonts w:ascii="Arial" w:hAnsi="Arial"/>
          <w:sz w:val="20"/>
          <w:szCs w:val="20"/>
        </w:rPr>
        <w:t xml:space="preserve">ist ihr </w:t>
      </w:r>
      <w:r w:rsidR="00FD6A90" w:rsidRPr="00A821EE">
        <w:rPr>
          <w:rFonts w:ascii="Arial" w:hAnsi="Arial"/>
          <w:sz w:val="20"/>
          <w:szCs w:val="20"/>
        </w:rPr>
        <w:t>unverzüglich mitzuteilen. Die Durchführung oder Vollziehung einer ohne B</w:t>
      </w:r>
      <w:r w:rsidR="00FD6A90" w:rsidRPr="00A821EE">
        <w:rPr>
          <w:rFonts w:ascii="Arial" w:hAnsi="Arial"/>
          <w:sz w:val="20"/>
          <w:szCs w:val="20"/>
        </w:rPr>
        <w:t>e</w:t>
      </w:r>
      <w:r w:rsidR="00FD6A90" w:rsidRPr="00A821EE">
        <w:rPr>
          <w:rFonts w:ascii="Arial" w:hAnsi="Arial"/>
          <w:sz w:val="20"/>
          <w:szCs w:val="20"/>
        </w:rPr>
        <w:t>teiligung getroffenen Entscheidung ist auszuset</w:t>
      </w:r>
      <w:r w:rsidRPr="00A821EE">
        <w:rPr>
          <w:rFonts w:ascii="Arial" w:hAnsi="Arial"/>
          <w:sz w:val="20"/>
          <w:szCs w:val="20"/>
        </w:rPr>
        <w:t>zen</w:t>
      </w:r>
      <w:r w:rsidR="00FF356F" w:rsidRPr="00A821EE">
        <w:rPr>
          <w:rFonts w:ascii="Arial" w:hAnsi="Arial"/>
          <w:sz w:val="20"/>
          <w:szCs w:val="20"/>
        </w:rPr>
        <w:t xml:space="preserve"> und d</w:t>
      </w:r>
      <w:r w:rsidR="00FD6A90" w:rsidRPr="00A821EE">
        <w:rPr>
          <w:rFonts w:ascii="Arial" w:hAnsi="Arial"/>
          <w:sz w:val="20"/>
          <w:szCs w:val="20"/>
        </w:rPr>
        <w:t xml:space="preserve">ie Beteiligung innerhalb von </w:t>
      </w:r>
      <w:r w:rsidR="00FF356F" w:rsidRPr="00A821EE">
        <w:rPr>
          <w:rFonts w:ascii="Arial" w:hAnsi="Arial"/>
          <w:sz w:val="20"/>
          <w:szCs w:val="20"/>
        </w:rPr>
        <w:t>sieben</w:t>
      </w:r>
      <w:r w:rsidR="00FD6A90" w:rsidRPr="00A821EE">
        <w:rPr>
          <w:rFonts w:ascii="Arial" w:hAnsi="Arial"/>
          <w:sz w:val="20"/>
          <w:szCs w:val="20"/>
        </w:rPr>
        <w:t xml:space="preserve"> Tagen nachzuho</w:t>
      </w:r>
      <w:r w:rsidRPr="00A821EE">
        <w:rPr>
          <w:rFonts w:ascii="Arial" w:hAnsi="Arial"/>
          <w:sz w:val="20"/>
          <w:szCs w:val="20"/>
        </w:rPr>
        <w:t xml:space="preserve">len. </w:t>
      </w:r>
      <w:r w:rsidR="00FF356F" w:rsidRPr="00A821EE">
        <w:rPr>
          <w:rFonts w:ascii="Arial" w:hAnsi="Arial"/>
          <w:sz w:val="20"/>
          <w:szCs w:val="20"/>
        </w:rPr>
        <w:t>D</w:t>
      </w:r>
      <w:r w:rsidR="00FF356F" w:rsidRPr="00A821EE">
        <w:rPr>
          <w:rFonts w:ascii="Arial" w:hAnsi="Arial"/>
          <w:sz w:val="20"/>
          <w:szCs w:val="20"/>
        </w:rPr>
        <w:t>a</w:t>
      </w:r>
      <w:r w:rsidR="00FF356F" w:rsidRPr="00A821EE">
        <w:rPr>
          <w:rFonts w:ascii="Arial" w:hAnsi="Arial"/>
          <w:sz w:val="20"/>
          <w:szCs w:val="20"/>
        </w:rPr>
        <w:t>nach</w:t>
      </w:r>
      <w:r w:rsidR="00FD6A90" w:rsidRPr="00A821EE">
        <w:rPr>
          <w:rFonts w:ascii="Arial" w:hAnsi="Arial"/>
          <w:sz w:val="20"/>
          <w:szCs w:val="20"/>
        </w:rPr>
        <w:t xml:space="preserve"> ist endgültig zu ent</w:t>
      </w:r>
      <w:r w:rsidR="00A86FB0" w:rsidRPr="00A821EE">
        <w:rPr>
          <w:rFonts w:ascii="Arial" w:hAnsi="Arial"/>
          <w:sz w:val="20"/>
          <w:szCs w:val="20"/>
        </w:rPr>
        <w:t>scheid</w:t>
      </w:r>
      <w:r w:rsidR="005D32A3" w:rsidRPr="00A821EE">
        <w:rPr>
          <w:rFonts w:ascii="Arial" w:hAnsi="Arial"/>
          <w:sz w:val="20"/>
          <w:szCs w:val="20"/>
        </w:rPr>
        <w:t>en.</w:t>
      </w:r>
    </w:p>
    <w:p w:rsidR="00262D20" w:rsidRDefault="00262D20" w:rsidP="0090062F">
      <w:pPr>
        <w:spacing w:after="240" w:line="360" w:lineRule="auto"/>
        <w:ind w:left="709"/>
        <w:rPr>
          <w:rFonts w:ascii="Arial" w:hAnsi="Arial"/>
          <w:sz w:val="20"/>
          <w:szCs w:val="20"/>
        </w:rPr>
      </w:pPr>
    </w:p>
    <w:p w:rsidR="0057357C" w:rsidRDefault="0057357C" w:rsidP="0090062F">
      <w:pPr>
        <w:spacing w:after="240" w:line="360" w:lineRule="auto"/>
        <w:ind w:left="709"/>
        <w:rPr>
          <w:rFonts w:ascii="Arial" w:hAnsi="Arial"/>
          <w:sz w:val="20"/>
          <w:szCs w:val="20"/>
        </w:rPr>
      </w:pPr>
    </w:p>
    <w:p w:rsidR="006E33C5" w:rsidRPr="00195016" w:rsidRDefault="006E33C5" w:rsidP="00262D20">
      <w:pPr>
        <w:spacing w:after="120" w:line="360" w:lineRule="auto"/>
        <w:outlineLvl w:val="0"/>
        <w:rPr>
          <w:rFonts w:ascii="Arial" w:hAnsi="Arial"/>
          <w:bCs/>
          <w:sz w:val="20"/>
          <w:szCs w:val="20"/>
        </w:rPr>
      </w:pPr>
    </w:p>
    <w:p w:rsidR="00FD6A90" w:rsidRPr="00A821EE" w:rsidRDefault="00DA3285" w:rsidP="002E1982">
      <w:pPr>
        <w:numPr>
          <w:ilvl w:val="0"/>
          <w:numId w:val="36"/>
        </w:numPr>
        <w:tabs>
          <w:tab w:val="clear" w:pos="360"/>
          <w:tab w:val="num" w:pos="709"/>
        </w:tabs>
        <w:spacing w:line="360" w:lineRule="auto"/>
        <w:outlineLvl w:val="0"/>
        <w:rPr>
          <w:rFonts w:ascii="Arial" w:hAnsi="Arial"/>
          <w:b/>
          <w:bCs/>
          <w:sz w:val="20"/>
          <w:szCs w:val="20"/>
        </w:rPr>
      </w:pPr>
      <w:r w:rsidRPr="00A821EE">
        <w:rPr>
          <w:rFonts w:ascii="Arial" w:hAnsi="Arial"/>
          <w:b/>
          <w:bCs/>
          <w:sz w:val="20"/>
          <w:szCs w:val="20"/>
        </w:rPr>
        <w:t xml:space="preserve">Maßnahmen zur </w:t>
      </w:r>
      <w:r w:rsidR="00EC2753" w:rsidRPr="00A821EE">
        <w:rPr>
          <w:rFonts w:ascii="Arial" w:hAnsi="Arial"/>
          <w:b/>
          <w:bCs/>
          <w:sz w:val="20"/>
          <w:szCs w:val="20"/>
        </w:rPr>
        <w:t>beruflichen</w:t>
      </w:r>
      <w:r w:rsidRPr="00A821EE">
        <w:rPr>
          <w:rFonts w:ascii="Arial" w:hAnsi="Arial"/>
          <w:b/>
          <w:bCs/>
          <w:sz w:val="20"/>
          <w:szCs w:val="20"/>
        </w:rPr>
        <w:t xml:space="preserve"> Integration</w:t>
      </w:r>
      <w:r w:rsidR="00EC2753" w:rsidRPr="00A821EE">
        <w:rPr>
          <w:rFonts w:ascii="Arial" w:hAnsi="Arial"/>
          <w:b/>
          <w:bCs/>
          <w:sz w:val="20"/>
          <w:szCs w:val="20"/>
        </w:rPr>
        <w:t xml:space="preserve"> im schulischen Bereich</w:t>
      </w:r>
    </w:p>
    <w:p w:rsidR="00FB746B" w:rsidRPr="00A821EE" w:rsidRDefault="005D32A3" w:rsidP="002E1982">
      <w:pPr>
        <w:numPr>
          <w:ilvl w:val="1"/>
          <w:numId w:val="36"/>
        </w:numPr>
        <w:tabs>
          <w:tab w:val="clear" w:pos="360"/>
          <w:tab w:val="num" w:pos="709"/>
        </w:tabs>
        <w:spacing w:line="360" w:lineRule="auto"/>
        <w:ind w:left="709" w:hanging="709"/>
        <w:outlineLvl w:val="0"/>
        <w:rPr>
          <w:rFonts w:ascii="Arial" w:hAnsi="Arial"/>
          <w:b/>
          <w:bCs/>
          <w:sz w:val="20"/>
          <w:szCs w:val="20"/>
        </w:rPr>
      </w:pPr>
      <w:r w:rsidRPr="00A821EE">
        <w:rPr>
          <w:rFonts w:ascii="Arial" w:hAnsi="Arial"/>
          <w:b/>
          <w:bCs/>
          <w:sz w:val="20"/>
          <w:szCs w:val="20"/>
        </w:rPr>
        <w:t>Einstellungen</w:t>
      </w:r>
      <w:r w:rsidR="00EC2753" w:rsidRPr="00A821EE">
        <w:rPr>
          <w:rFonts w:ascii="Arial" w:hAnsi="Arial"/>
          <w:b/>
          <w:bCs/>
          <w:sz w:val="20"/>
          <w:szCs w:val="20"/>
        </w:rPr>
        <w:t xml:space="preserve"> und Beförderungen</w:t>
      </w:r>
    </w:p>
    <w:p w:rsidR="0090062F" w:rsidRPr="00A821EE" w:rsidRDefault="0090062F" w:rsidP="0090062F">
      <w:pPr>
        <w:tabs>
          <w:tab w:val="left" w:pos="748"/>
        </w:tabs>
        <w:spacing w:after="120" w:line="360" w:lineRule="auto"/>
        <w:ind w:left="357"/>
        <w:rPr>
          <w:rFonts w:ascii="Arial" w:hAnsi="Arial"/>
          <w:sz w:val="16"/>
          <w:szCs w:val="16"/>
        </w:rPr>
      </w:pPr>
      <w:r w:rsidRPr="00A821EE">
        <w:rPr>
          <w:rFonts w:ascii="Arial" w:hAnsi="Arial" w:cs="Arial"/>
          <w:bCs/>
          <w:sz w:val="16"/>
          <w:szCs w:val="16"/>
        </w:rPr>
        <w:tab/>
        <w:t xml:space="preserve">► </w:t>
      </w:r>
      <w:r w:rsidRPr="00A821EE">
        <w:rPr>
          <w:rFonts w:ascii="Arial" w:hAnsi="Arial"/>
          <w:bCs/>
          <w:sz w:val="16"/>
          <w:szCs w:val="16"/>
        </w:rPr>
        <w:t xml:space="preserve">vgl. </w:t>
      </w:r>
      <w:r w:rsidRPr="00A821EE">
        <w:rPr>
          <w:rFonts w:ascii="Arial" w:hAnsi="Arial"/>
          <w:sz w:val="16"/>
          <w:szCs w:val="16"/>
        </w:rPr>
        <w:t xml:space="preserve">§§ </w:t>
      </w:r>
      <w:r w:rsidR="00810E4F">
        <w:rPr>
          <w:rFonts w:ascii="Arial" w:hAnsi="Arial"/>
          <w:sz w:val="16"/>
          <w:szCs w:val="16"/>
        </w:rPr>
        <w:t>164</w:t>
      </w:r>
      <w:r w:rsidRPr="00A821EE">
        <w:rPr>
          <w:rFonts w:ascii="Arial" w:hAnsi="Arial"/>
          <w:sz w:val="16"/>
          <w:szCs w:val="16"/>
        </w:rPr>
        <w:t>,</w:t>
      </w:r>
      <w:r w:rsidR="00810E4F">
        <w:rPr>
          <w:rFonts w:ascii="Arial" w:hAnsi="Arial"/>
          <w:sz w:val="16"/>
          <w:szCs w:val="16"/>
        </w:rPr>
        <w:t>165</w:t>
      </w:r>
      <w:r w:rsidRPr="00A821EE">
        <w:rPr>
          <w:rFonts w:ascii="Arial" w:hAnsi="Arial"/>
          <w:sz w:val="16"/>
          <w:szCs w:val="16"/>
        </w:rPr>
        <w:t xml:space="preserve"> </w:t>
      </w:r>
      <w:r w:rsidR="005D51FF">
        <w:rPr>
          <w:rFonts w:ascii="Arial" w:hAnsi="Arial"/>
          <w:sz w:val="16"/>
          <w:szCs w:val="16"/>
        </w:rPr>
        <w:t>S</w:t>
      </w:r>
      <w:r w:rsidR="00810E4F">
        <w:rPr>
          <w:rFonts w:ascii="Arial" w:hAnsi="Arial"/>
          <w:sz w:val="16"/>
          <w:szCs w:val="16"/>
        </w:rPr>
        <w:t>G</w:t>
      </w:r>
      <w:r w:rsidR="005D51FF">
        <w:rPr>
          <w:rFonts w:ascii="Arial" w:hAnsi="Arial"/>
          <w:sz w:val="16"/>
          <w:szCs w:val="16"/>
        </w:rPr>
        <w:t>B IX</w:t>
      </w:r>
      <w:r w:rsidRPr="00A821EE">
        <w:rPr>
          <w:rFonts w:ascii="Arial" w:hAnsi="Arial"/>
          <w:sz w:val="16"/>
          <w:szCs w:val="16"/>
        </w:rPr>
        <w:t xml:space="preserve">, </w:t>
      </w:r>
      <w:r w:rsidR="00CD1A43">
        <w:rPr>
          <w:rFonts w:ascii="Arial" w:hAnsi="Arial"/>
          <w:sz w:val="16"/>
          <w:szCs w:val="16"/>
        </w:rPr>
        <w:t>Ziffer</w:t>
      </w:r>
      <w:r w:rsidRPr="00A821EE">
        <w:rPr>
          <w:rFonts w:ascii="Arial" w:hAnsi="Arial"/>
          <w:sz w:val="16"/>
          <w:szCs w:val="16"/>
        </w:rPr>
        <w:t xml:space="preserve"> 3</w:t>
      </w:r>
      <w:r w:rsidR="00336E5A">
        <w:rPr>
          <w:rFonts w:ascii="Arial" w:hAnsi="Arial"/>
          <w:sz w:val="16"/>
          <w:szCs w:val="16"/>
        </w:rPr>
        <w:t>, 5.6</w:t>
      </w:r>
      <w:r w:rsidRPr="00A821EE">
        <w:rPr>
          <w:rFonts w:ascii="Arial" w:hAnsi="Arial"/>
          <w:sz w:val="16"/>
          <w:szCs w:val="16"/>
        </w:rPr>
        <w:t xml:space="preserve"> SchwbVwV</w:t>
      </w:r>
    </w:p>
    <w:p w:rsidR="006208DD" w:rsidRDefault="00FB746B" w:rsidP="0090062F">
      <w:pPr>
        <w:tabs>
          <w:tab w:val="left" w:pos="748"/>
        </w:tabs>
        <w:spacing w:after="240" w:line="360" w:lineRule="auto"/>
        <w:ind w:left="709"/>
        <w:rPr>
          <w:rFonts w:ascii="Arial" w:hAnsi="Arial"/>
          <w:bCs/>
          <w:sz w:val="20"/>
          <w:szCs w:val="20"/>
        </w:rPr>
      </w:pPr>
      <w:r w:rsidRPr="00A821EE">
        <w:rPr>
          <w:rFonts w:ascii="Arial" w:hAnsi="Arial"/>
          <w:bCs/>
          <w:sz w:val="20"/>
          <w:szCs w:val="20"/>
        </w:rPr>
        <w:t xml:space="preserve">Bei allen Stellenausschreibungen ist darauf hinzuweisen, dass schwerbehinderte </w:t>
      </w:r>
      <w:r w:rsidR="00FF356F" w:rsidRPr="00A821EE">
        <w:rPr>
          <w:rFonts w:ascii="Arial" w:hAnsi="Arial"/>
          <w:bCs/>
          <w:sz w:val="20"/>
          <w:szCs w:val="20"/>
        </w:rPr>
        <w:t>Menschen</w:t>
      </w:r>
      <w:r w:rsidRPr="00A821EE">
        <w:rPr>
          <w:rFonts w:ascii="Arial" w:hAnsi="Arial"/>
          <w:bCs/>
          <w:sz w:val="20"/>
          <w:szCs w:val="20"/>
        </w:rPr>
        <w:t xml:space="preserve"> bei </w:t>
      </w:r>
      <w:r w:rsidR="00495EB9">
        <w:rPr>
          <w:rFonts w:ascii="Arial" w:hAnsi="Arial"/>
          <w:sz w:val="20"/>
          <w:szCs w:val="20"/>
        </w:rPr>
        <w:t>gleicher</w:t>
      </w:r>
      <w:r w:rsidR="00495EB9" w:rsidRPr="00A821EE">
        <w:rPr>
          <w:rFonts w:ascii="Arial" w:hAnsi="Arial"/>
          <w:sz w:val="20"/>
          <w:szCs w:val="20"/>
        </w:rPr>
        <w:t xml:space="preserve"> </w:t>
      </w:r>
      <w:r w:rsidRPr="00A821EE">
        <w:rPr>
          <w:rFonts w:ascii="Arial" w:hAnsi="Arial"/>
          <w:bCs/>
          <w:sz w:val="20"/>
          <w:szCs w:val="20"/>
        </w:rPr>
        <w:t xml:space="preserve">Eignung </w:t>
      </w:r>
      <w:r w:rsidR="00495EB9">
        <w:rPr>
          <w:rFonts w:ascii="Arial" w:hAnsi="Arial"/>
          <w:bCs/>
          <w:sz w:val="20"/>
          <w:szCs w:val="20"/>
        </w:rPr>
        <w:t>und Befähigung vorrangig berücksichtigt</w:t>
      </w:r>
      <w:r w:rsidR="00B75E2D">
        <w:rPr>
          <w:rFonts w:ascii="Arial" w:hAnsi="Arial"/>
          <w:bCs/>
          <w:sz w:val="20"/>
          <w:szCs w:val="20"/>
        </w:rPr>
        <w:t xml:space="preserve"> werden</w:t>
      </w:r>
      <w:r w:rsidRPr="00A821EE">
        <w:rPr>
          <w:rFonts w:ascii="Arial" w:hAnsi="Arial"/>
          <w:bCs/>
          <w:sz w:val="20"/>
          <w:szCs w:val="20"/>
        </w:rPr>
        <w:t xml:space="preserve">. </w:t>
      </w:r>
    </w:p>
    <w:p w:rsidR="00EB1036" w:rsidRPr="00274DCA" w:rsidRDefault="00EB1036" w:rsidP="00EB1036">
      <w:pPr>
        <w:spacing w:after="240" w:line="360" w:lineRule="auto"/>
        <w:ind w:left="709"/>
        <w:rPr>
          <w:sz w:val="20"/>
          <w:szCs w:val="20"/>
        </w:rPr>
      </w:pPr>
      <w:r w:rsidRPr="00274DCA">
        <w:rPr>
          <w:rFonts w:ascii="Arial" w:hAnsi="Arial"/>
          <w:sz w:val="20"/>
          <w:szCs w:val="20"/>
        </w:rPr>
        <w:t>Liegen Bewerbungen von schwerbehinderten Menschen vor, soll ihnen bei insgesamt gleicher Eignung der Vorzug vor nicht schwerbehinderten Bewerberinnen und Bewerbern gegeben werden</w:t>
      </w:r>
      <w:r w:rsidR="004E1E3E">
        <w:rPr>
          <w:rFonts w:ascii="Arial" w:hAnsi="Arial"/>
          <w:sz w:val="20"/>
          <w:szCs w:val="20"/>
        </w:rPr>
        <w:t xml:space="preserve">, auch wenn einzelne Eignungsmerkmale behinderungsbedingt schwächer ausgeprägt sind. </w:t>
      </w:r>
    </w:p>
    <w:p w:rsidR="006208DD" w:rsidRPr="006208DD" w:rsidRDefault="006208DD" w:rsidP="006208DD">
      <w:pPr>
        <w:spacing w:after="240" w:line="360" w:lineRule="auto"/>
        <w:ind w:left="709"/>
      </w:pPr>
      <w:r w:rsidRPr="006208DD">
        <w:rPr>
          <w:rFonts w:ascii="Arial" w:hAnsi="Arial" w:cs="Arial"/>
          <w:sz w:val="20"/>
          <w:szCs w:val="20"/>
        </w:rPr>
        <w:t>Bei der Besetzung freier oder neu eingerichteter Dienstposten oder Arbeitsplätze, die einem Beförderungsamt zugeordnet sind oder die Übertragung einer höherwertigen Tätigkeit ermö</w:t>
      </w:r>
      <w:r w:rsidRPr="006208DD">
        <w:rPr>
          <w:rFonts w:ascii="Arial" w:hAnsi="Arial" w:cs="Arial"/>
          <w:sz w:val="20"/>
          <w:szCs w:val="20"/>
        </w:rPr>
        <w:t>g</w:t>
      </w:r>
      <w:r w:rsidRPr="006208DD">
        <w:rPr>
          <w:rFonts w:ascii="Arial" w:hAnsi="Arial" w:cs="Arial"/>
          <w:sz w:val="20"/>
          <w:szCs w:val="20"/>
        </w:rPr>
        <w:t xml:space="preserve">lichen, sind, unter Beachtung des Artikels 33 Absatz 2 des </w:t>
      </w:r>
      <w:r w:rsidR="006D2285">
        <w:rPr>
          <w:rFonts w:ascii="Arial" w:hAnsi="Arial" w:cs="Arial"/>
          <w:sz w:val="20"/>
          <w:szCs w:val="20"/>
        </w:rPr>
        <w:t>GG</w:t>
      </w:r>
      <w:r w:rsidR="006D2285" w:rsidRPr="006208DD">
        <w:rPr>
          <w:rFonts w:ascii="Arial" w:hAnsi="Arial" w:cs="Arial"/>
          <w:sz w:val="20"/>
          <w:szCs w:val="20"/>
        </w:rPr>
        <w:t xml:space="preserve"> </w:t>
      </w:r>
      <w:r w:rsidRPr="006208DD">
        <w:rPr>
          <w:rFonts w:ascii="Arial" w:hAnsi="Arial" w:cs="Arial"/>
          <w:sz w:val="20"/>
          <w:szCs w:val="20"/>
        </w:rPr>
        <w:t>solche schwerbehinderte B</w:t>
      </w:r>
      <w:r w:rsidRPr="006208DD">
        <w:rPr>
          <w:rFonts w:ascii="Arial" w:hAnsi="Arial" w:cs="Arial"/>
          <w:sz w:val="20"/>
          <w:szCs w:val="20"/>
        </w:rPr>
        <w:t>e</w:t>
      </w:r>
      <w:r w:rsidRPr="006208DD">
        <w:rPr>
          <w:rFonts w:ascii="Arial" w:hAnsi="Arial" w:cs="Arial"/>
          <w:sz w:val="20"/>
          <w:szCs w:val="20"/>
        </w:rPr>
        <w:t>werberinnen und Bewerber nach Möglichkeit bevorzugt zu berücksichtigen, die bereits in der betreffenden Dienststelle oder in einer Dienststelle des Geschäftsbereichs auf geringer bewe</w:t>
      </w:r>
      <w:r w:rsidRPr="006208DD">
        <w:rPr>
          <w:rFonts w:ascii="Arial" w:hAnsi="Arial" w:cs="Arial"/>
          <w:sz w:val="20"/>
          <w:szCs w:val="20"/>
        </w:rPr>
        <w:t>r</w:t>
      </w:r>
      <w:r w:rsidRPr="006208DD">
        <w:rPr>
          <w:rFonts w:ascii="Arial" w:hAnsi="Arial" w:cs="Arial"/>
          <w:sz w:val="20"/>
          <w:szCs w:val="20"/>
        </w:rPr>
        <w:t>teten Dienstposten oder Arbeitsplätzen mit niederwertigeren Tätigkeiten eing</w:t>
      </w:r>
      <w:r w:rsidRPr="006208DD">
        <w:rPr>
          <w:rFonts w:ascii="Arial" w:hAnsi="Arial" w:cs="Arial"/>
          <w:sz w:val="20"/>
          <w:szCs w:val="20"/>
        </w:rPr>
        <w:t>e</w:t>
      </w:r>
      <w:r w:rsidRPr="006208DD">
        <w:rPr>
          <w:rFonts w:ascii="Arial" w:hAnsi="Arial" w:cs="Arial"/>
          <w:sz w:val="20"/>
          <w:szCs w:val="20"/>
        </w:rPr>
        <w:t>setzt sind.</w:t>
      </w:r>
      <w:r w:rsidRPr="006208DD">
        <w:t xml:space="preserve"> </w:t>
      </w:r>
    </w:p>
    <w:p w:rsidR="001B4E05" w:rsidRDefault="00FB746B" w:rsidP="0090062F">
      <w:pPr>
        <w:tabs>
          <w:tab w:val="left" w:pos="748"/>
        </w:tabs>
        <w:spacing w:after="240" w:line="360" w:lineRule="auto"/>
        <w:ind w:left="709"/>
        <w:rPr>
          <w:rFonts w:ascii="Arial" w:hAnsi="Arial"/>
          <w:bCs/>
          <w:sz w:val="20"/>
          <w:szCs w:val="20"/>
        </w:rPr>
      </w:pPr>
      <w:r w:rsidRPr="00A821EE">
        <w:rPr>
          <w:rFonts w:ascii="Arial" w:hAnsi="Arial"/>
          <w:bCs/>
          <w:sz w:val="20"/>
          <w:szCs w:val="20"/>
        </w:rPr>
        <w:t>Liegt die Bewerbung mindestens e</w:t>
      </w:r>
      <w:r w:rsidR="00292039" w:rsidRPr="00A821EE">
        <w:rPr>
          <w:rFonts w:ascii="Arial" w:hAnsi="Arial"/>
          <w:bCs/>
          <w:sz w:val="20"/>
          <w:szCs w:val="20"/>
        </w:rPr>
        <w:t>ine</w:t>
      </w:r>
      <w:r w:rsidR="00BA0F62" w:rsidRPr="00A821EE">
        <w:rPr>
          <w:rFonts w:ascii="Arial" w:hAnsi="Arial"/>
          <w:bCs/>
          <w:sz w:val="20"/>
          <w:szCs w:val="20"/>
        </w:rPr>
        <w:t>s</w:t>
      </w:r>
      <w:r w:rsidRPr="00A821EE">
        <w:rPr>
          <w:rFonts w:ascii="Arial" w:hAnsi="Arial"/>
          <w:bCs/>
          <w:sz w:val="20"/>
          <w:szCs w:val="20"/>
        </w:rPr>
        <w:t xml:space="preserve"> schwerbehinderten </w:t>
      </w:r>
      <w:r w:rsidR="00292039" w:rsidRPr="00A821EE">
        <w:rPr>
          <w:rFonts w:ascii="Arial" w:hAnsi="Arial"/>
          <w:bCs/>
          <w:sz w:val="20"/>
          <w:szCs w:val="20"/>
        </w:rPr>
        <w:t>Menschen</w:t>
      </w:r>
      <w:r w:rsidRPr="00A821EE">
        <w:rPr>
          <w:rFonts w:ascii="Arial" w:hAnsi="Arial"/>
          <w:bCs/>
          <w:sz w:val="20"/>
          <w:szCs w:val="20"/>
        </w:rPr>
        <w:t xml:space="preserve"> vor, so ist die Schwe</w:t>
      </w:r>
      <w:r w:rsidRPr="00A821EE">
        <w:rPr>
          <w:rFonts w:ascii="Arial" w:hAnsi="Arial"/>
          <w:bCs/>
          <w:sz w:val="20"/>
          <w:szCs w:val="20"/>
        </w:rPr>
        <w:t>r</w:t>
      </w:r>
      <w:r w:rsidRPr="00A821EE">
        <w:rPr>
          <w:rFonts w:ascii="Arial" w:hAnsi="Arial"/>
          <w:bCs/>
          <w:sz w:val="20"/>
          <w:szCs w:val="20"/>
        </w:rPr>
        <w:t xml:space="preserve">behindertenvertretung </w:t>
      </w:r>
      <w:r w:rsidR="001B4E05" w:rsidRPr="00A821EE">
        <w:rPr>
          <w:rFonts w:ascii="Arial" w:hAnsi="Arial"/>
          <w:bCs/>
          <w:sz w:val="20"/>
          <w:szCs w:val="20"/>
        </w:rPr>
        <w:t xml:space="preserve">hierüber unmittelbar nach Eingang zu unterrichten und </w:t>
      </w:r>
      <w:r w:rsidRPr="00A821EE">
        <w:rPr>
          <w:rFonts w:ascii="Arial" w:hAnsi="Arial"/>
          <w:bCs/>
          <w:sz w:val="20"/>
          <w:szCs w:val="20"/>
        </w:rPr>
        <w:t xml:space="preserve">zu allen </w:t>
      </w:r>
      <w:r w:rsidR="00EC2753" w:rsidRPr="00A821EE">
        <w:rPr>
          <w:rFonts w:ascii="Arial" w:hAnsi="Arial"/>
          <w:bCs/>
          <w:sz w:val="20"/>
          <w:szCs w:val="20"/>
        </w:rPr>
        <w:t>Vorste</w:t>
      </w:r>
      <w:r w:rsidR="00EC2753" w:rsidRPr="00A821EE">
        <w:rPr>
          <w:rFonts w:ascii="Arial" w:hAnsi="Arial"/>
          <w:bCs/>
          <w:sz w:val="20"/>
          <w:szCs w:val="20"/>
        </w:rPr>
        <w:t>l</w:t>
      </w:r>
      <w:r w:rsidR="00EC2753" w:rsidRPr="00A821EE">
        <w:rPr>
          <w:rFonts w:ascii="Arial" w:hAnsi="Arial"/>
          <w:bCs/>
          <w:sz w:val="20"/>
          <w:szCs w:val="20"/>
        </w:rPr>
        <w:t>lung</w:t>
      </w:r>
      <w:r w:rsidRPr="00A821EE">
        <w:rPr>
          <w:rFonts w:ascii="Arial" w:hAnsi="Arial"/>
          <w:bCs/>
          <w:sz w:val="20"/>
          <w:szCs w:val="20"/>
        </w:rPr>
        <w:t>s</w:t>
      </w:r>
      <w:r w:rsidR="00336E5A">
        <w:rPr>
          <w:rFonts w:ascii="Arial" w:hAnsi="Arial"/>
          <w:bCs/>
          <w:sz w:val="20"/>
          <w:szCs w:val="20"/>
        </w:rPr>
        <w:t>- und Auswahl</w:t>
      </w:r>
      <w:r w:rsidRPr="00A821EE">
        <w:rPr>
          <w:rFonts w:ascii="Arial" w:hAnsi="Arial"/>
          <w:bCs/>
          <w:sz w:val="20"/>
          <w:szCs w:val="20"/>
        </w:rPr>
        <w:t>gesprächen (auch bei den nicht schwerbehinderten Bewerber</w:t>
      </w:r>
      <w:r w:rsidR="005577BB" w:rsidRPr="00A821EE">
        <w:rPr>
          <w:rFonts w:ascii="Arial" w:hAnsi="Arial"/>
          <w:bCs/>
          <w:sz w:val="20"/>
          <w:szCs w:val="20"/>
        </w:rPr>
        <w:t>innen und Bewerber</w:t>
      </w:r>
      <w:r w:rsidRPr="00A821EE">
        <w:rPr>
          <w:rFonts w:ascii="Arial" w:hAnsi="Arial"/>
          <w:bCs/>
          <w:sz w:val="20"/>
          <w:szCs w:val="20"/>
        </w:rPr>
        <w:t xml:space="preserve">n) einzuladen. </w:t>
      </w:r>
      <w:r w:rsidR="005833F7" w:rsidRPr="00A821EE">
        <w:rPr>
          <w:rFonts w:ascii="Arial" w:hAnsi="Arial"/>
          <w:bCs/>
          <w:sz w:val="20"/>
          <w:szCs w:val="20"/>
        </w:rPr>
        <w:t>Die Schwerbehindertenvertretung hat das Recht,</w:t>
      </w:r>
      <w:r w:rsidR="005577BB" w:rsidRPr="00A821EE">
        <w:rPr>
          <w:rFonts w:ascii="Arial" w:hAnsi="Arial"/>
          <w:bCs/>
          <w:sz w:val="20"/>
          <w:szCs w:val="20"/>
        </w:rPr>
        <w:t xml:space="preserve"> an den Gesprächen teilzunehmen und</w:t>
      </w:r>
      <w:r w:rsidR="005833F7" w:rsidRPr="00A821EE">
        <w:rPr>
          <w:rFonts w:ascii="Arial" w:hAnsi="Arial"/>
          <w:bCs/>
          <w:sz w:val="20"/>
          <w:szCs w:val="20"/>
        </w:rPr>
        <w:t xml:space="preserve"> </w:t>
      </w:r>
      <w:r w:rsidR="005577BB" w:rsidRPr="00A821EE">
        <w:rPr>
          <w:rFonts w:ascii="Arial" w:hAnsi="Arial"/>
          <w:bCs/>
          <w:sz w:val="20"/>
          <w:szCs w:val="20"/>
        </w:rPr>
        <w:t xml:space="preserve">Einsicht </w:t>
      </w:r>
      <w:r w:rsidR="005833F7" w:rsidRPr="00A821EE">
        <w:rPr>
          <w:rFonts w:ascii="Arial" w:hAnsi="Arial"/>
          <w:bCs/>
          <w:sz w:val="20"/>
          <w:szCs w:val="20"/>
        </w:rPr>
        <w:t>in die entscheidungsrelevanten</w:t>
      </w:r>
      <w:r w:rsidR="005577BB" w:rsidRPr="00A821EE">
        <w:rPr>
          <w:rFonts w:ascii="Arial" w:hAnsi="Arial"/>
          <w:bCs/>
          <w:sz w:val="20"/>
          <w:szCs w:val="20"/>
        </w:rPr>
        <w:t xml:space="preserve"> Bewerbungsunterlagen aller B</w:t>
      </w:r>
      <w:r w:rsidR="005577BB" w:rsidRPr="00A821EE">
        <w:rPr>
          <w:rFonts w:ascii="Arial" w:hAnsi="Arial"/>
          <w:bCs/>
          <w:sz w:val="20"/>
          <w:szCs w:val="20"/>
        </w:rPr>
        <w:t>e</w:t>
      </w:r>
      <w:r w:rsidR="005577BB" w:rsidRPr="00A821EE">
        <w:rPr>
          <w:rFonts w:ascii="Arial" w:hAnsi="Arial"/>
          <w:bCs/>
          <w:sz w:val="20"/>
          <w:szCs w:val="20"/>
        </w:rPr>
        <w:t>werberinnen und Bewe</w:t>
      </w:r>
      <w:r w:rsidR="005577BB" w:rsidRPr="00A821EE">
        <w:rPr>
          <w:rFonts w:ascii="Arial" w:hAnsi="Arial"/>
          <w:bCs/>
          <w:sz w:val="20"/>
          <w:szCs w:val="20"/>
        </w:rPr>
        <w:t>r</w:t>
      </w:r>
      <w:r w:rsidR="005577BB" w:rsidRPr="00A821EE">
        <w:rPr>
          <w:rFonts w:ascii="Arial" w:hAnsi="Arial"/>
          <w:bCs/>
          <w:sz w:val="20"/>
          <w:szCs w:val="20"/>
        </w:rPr>
        <w:t>ber zu erhalten.</w:t>
      </w:r>
      <w:r w:rsidR="005833F7" w:rsidRPr="00A821EE">
        <w:rPr>
          <w:rFonts w:ascii="Arial" w:hAnsi="Arial"/>
          <w:bCs/>
          <w:sz w:val="20"/>
          <w:szCs w:val="20"/>
        </w:rPr>
        <w:t xml:space="preserve"> </w:t>
      </w:r>
      <w:r w:rsidR="00FF356F" w:rsidRPr="00A821EE">
        <w:rPr>
          <w:rFonts w:ascii="Arial" w:hAnsi="Arial"/>
          <w:bCs/>
          <w:sz w:val="20"/>
          <w:szCs w:val="20"/>
        </w:rPr>
        <w:t xml:space="preserve">Die Beteiligung der Schwerbehindertenvertretung </w:t>
      </w:r>
      <w:r w:rsidR="002651D4">
        <w:rPr>
          <w:rFonts w:ascii="Arial" w:hAnsi="Arial"/>
          <w:bCs/>
          <w:sz w:val="20"/>
          <w:szCs w:val="20"/>
        </w:rPr>
        <w:t>am Vorstellungs</w:t>
      </w:r>
      <w:r w:rsidR="00336E5A">
        <w:rPr>
          <w:rFonts w:ascii="Arial" w:hAnsi="Arial"/>
          <w:bCs/>
          <w:sz w:val="20"/>
          <w:szCs w:val="20"/>
        </w:rPr>
        <w:t>- und Auswahl</w:t>
      </w:r>
      <w:r w:rsidR="002651D4">
        <w:rPr>
          <w:rFonts w:ascii="Arial" w:hAnsi="Arial"/>
          <w:bCs/>
          <w:sz w:val="20"/>
          <w:szCs w:val="20"/>
        </w:rPr>
        <w:t xml:space="preserve">gespräch </w:t>
      </w:r>
      <w:r w:rsidR="00FF356F" w:rsidRPr="00A821EE">
        <w:rPr>
          <w:rFonts w:ascii="Arial" w:hAnsi="Arial"/>
          <w:bCs/>
          <w:sz w:val="20"/>
          <w:szCs w:val="20"/>
        </w:rPr>
        <w:t>entfällt, wenn der schwerbehinderte Mensch dies au</w:t>
      </w:r>
      <w:r w:rsidR="00FF356F" w:rsidRPr="00A821EE">
        <w:rPr>
          <w:rFonts w:ascii="Arial" w:hAnsi="Arial"/>
          <w:bCs/>
          <w:sz w:val="20"/>
          <w:szCs w:val="20"/>
        </w:rPr>
        <w:t>s</w:t>
      </w:r>
      <w:r w:rsidR="00FF356F" w:rsidRPr="00A821EE">
        <w:rPr>
          <w:rFonts w:ascii="Arial" w:hAnsi="Arial"/>
          <w:bCs/>
          <w:sz w:val="20"/>
          <w:szCs w:val="20"/>
        </w:rPr>
        <w:t xml:space="preserve">drücklich ablehnt. </w:t>
      </w:r>
      <w:r w:rsidR="005310B1" w:rsidRPr="00A821EE">
        <w:rPr>
          <w:rFonts w:ascii="Arial" w:hAnsi="Arial"/>
          <w:bCs/>
          <w:sz w:val="20"/>
          <w:szCs w:val="20"/>
        </w:rPr>
        <w:t xml:space="preserve">Über die getroffene Entscheidung ist die Schwerbehindertenvertretung zu unterrichten. </w:t>
      </w:r>
      <w:r w:rsidR="00174E24">
        <w:rPr>
          <w:rFonts w:ascii="Arial" w:hAnsi="Arial"/>
          <w:bCs/>
          <w:sz w:val="20"/>
          <w:szCs w:val="20"/>
        </w:rPr>
        <w:t xml:space="preserve">Die Rechte und Pflichten nach § </w:t>
      </w:r>
      <w:r w:rsidR="00810E4F">
        <w:rPr>
          <w:rFonts w:ascii="Arial" w:hAnsi="Arial"/>
          <w:bCs/>
          <w:sz w:val="20"/>
          <w:szCs w:val="20"/>
        </w:rPr>
        <w:t>178</w:t>
      </w:r>
      <w:r w:rsidR="00174E24">
        <w:rPr>
          <w:rFonts w:ascii="Arial" w:hAnsi="Arial"/>
          <w:bCs/>
          <w:sz w:val="20"/>
          <w:szCs w:val="20"/>
        </w:rPr>
        <w:t xml:space="preserve"> </w:t>
      </w:r>
      <w:r w:rsidR="006D282B">
        <w:rPr>
          <w:rFonts w:ascii="Arial" w:hAnsi="Arial"/>
          <w:bCs/>
          <w:sz w:val="20"/>
          <w:szCs w:val="20"/>
        </w:rPr>
        <w:t>S</w:t>
      </w:r>
      <w:r w:rsidR="00810E4F">
        <w:rPr>
          <w:rFonts w:ascii="Arial" w:hAnsi="Arial"/>
          <w:bCs/>
          <w:sz w:val="20"/>
          <w:szCs w:val="20"/>
        </w:rPr>
        <w:t>G</w:t>
      </w:r>
      <w:r w:rsidR="006D282B">
        <w:rPr>
          <w:rFonts w:ascii="Arial" w:hAnsi="Arial"/>
          <w:bCs/>
          <w:sz w:val="20"/>
          <w:szCs w:val="20"/>
        </w:rPr>
        <w:t>B IX</w:t>
      </w:r>
      <w:r w:rsidR="00174E24">
        <w:rPr>
          <w:rFonts w:ascii="Arial" w:hAnsi="Arial"/>
          <w:bCs/>
          <w:sz w:val="20"/>
          <w:szCs w:val="20"/>
        </w:rPr>
        <w:t xml:space="preserve"> bleiben hiervon unberührt.</w:t>
      </w:r>
    </w:p>
    <w:p w:rsidR="00EB1036" w:rsidRPr="00A821EE" w:rsidRDefault="00EB1036" w:rsidP="00EB1036">
      <w:pPr>
        <w:tabs>
          <w:tab w:val="left" w:pos="748"/>
        </w:tabs>
        <w:spacing w:after="240" w:line="360" w:lineRule="auto"/>
        <w:ind w:left="709"/>
        <w:rPr>
          <w:rFonts w:ascii="Arial" w:hAnsi="Arial"/>
          <w:bCs/>
          <w:sz w:val="20"/>
          <w:szCs w:val="20"/>
        </w:rPr>
      </w:pPr>
      <w:r>
        <w:rPr>
          <w:rFonts w:ascii="Arial" w:hAnsi="Arial"/>
          <w:bCs/>
          <w:sz w:val="20"/>
          <w:szCs w:val="20"/>
        </w:rPr>
        <w:t>Das gilt nur für schwerbehinderte und gleichgestellte Menschen i. S. §</w:t>
      </w:r>
      <w:r w:rsidR="00B519FA">
        <w:rPr>
          <w:rFonts w:ascii="Arial" w:hAnsi="Arial"/>
          <w:bCs/>
          <w:sz w:val="20"/>
          <w:szCs w:val="20"/>
        </w:rPr>
        <w:t xml:space="preserve"> 2</w:t>
      </w:r>
      <w:r>
        <w:rPr>
          <w:rFonts w:ascii="Arial" w:hAnsi="Arial"/>
          <w:bCs/>
          <w:sz w:val="20"/>
          <w:szCs w:val="20"/>
        </w:rPr>
        <w:t xml:space="preserve"> Absatz 2 und 3</w:t>
      </w:r>
      <w:r w:rsidR="00810E4F">
        <w:rPr>
          <w:rFonts w:ascii="Arial" w:hAnsi="Arial"/>
          <w:bCs/>
          <w:sz w:val="20"/>
          <w:szCs w:val="20"/>
        </w:rPr>
        <w:t xml:space="preserve"> </w:t>
      </w:r>
      <w:r w:rsidR="005D51FF">
        <w:rPr>
          <w:rFonts w:ascii="Arial" w:hAnsi="Arial"/>
          <w:bCs/>
          <w:sz w:val="20"/>
          <w:szCs w:val="20"/>
        </w:rPr>
        <w:t>SGB IX</w:t>
      </w:r>
      <w:r>
        <w:rPr>
          <w:rFonts w:ascii="Arial" w:hAnsi="Arial"/>
          <w:bCs/>
          <w:sz w:val="20"/>
          <w:szCs w:val="20"/>
        </w:rPr>
        <w:t>.</w:t>
      </w:r>
    </w:p>
    <w:p w:rsidR="002E1982" w:rsidRPr="00A821EE" w:rsidRDefault="002E1982" w:rsidP="006D063F">
      <w:pPr>
        <w:pStyle w:val="Textkrper3"/>
        <w:tabs>
          <w:tab w:val="left" w:pos="748"/>
        </w:tabs>
        <w:spacing w:after="0" w:line="360" w:lineRule="auto"/>
        <w:ind w:left="709"/>
        <w:outlineLvl w:val="9"/>
        <w:rPr>
          <w:rFonts w:ascii="Arial" w:hAnsi="Arial"/>
          <w:bCs/>
          <w:sz w:val="16"/>
          <w:szCs w:val="16"/>
        </w:rPr>
      </w:pPr>
    </w:p>
    <w:p w:rsidR="002A66AF" w:rsidRPr="00A821EE" w:rsidRDefault="00FD6A90" w:rsidP="002E1982">
      <w:pPr>
        <w:numPr>
          <w:ilvl w:val="1"/>
          <w:numId w:val="36"/>
        </w:numPr>
        <w:tabs>
          <w:tab w:val="clear" w:pos="360"/>
          <w:tab w:val="num" w:pos="709"/>
        </w:tabs>
        <w:spacing w:line="360" w:lineRule="auto"/>
        <w:outlineLvl w:val="0"/>
        <w:rPr>
          <w:rFonts w:ascii="Arial" w:hAnsi="Arial"/>
          <w:b/>
          <w:bCs/>
          <w:sz w:val="20"/>
          <w:szCs w:val="20"/>
        </w:rPr>
      </w:pPr>
      <w:r w:rsidRPr="00A821EE">
        <w:rPr>
          <w:rFonts w:ascii="Arial" w:hAnsi="Arial"/>
          <w:b/>
          <w:sz w:val="20"/>
          <w:szCs w:val="20"/>
        </w:rPr>
        <w:t>Unterrichtsverpflichtung der schwerbehinderten Lehrkräfte</w:t>
      </w:r>
    </w:p>
    <w:p w:rsidR="002A66AF" w:rsidRPr="00A821EE" w:rsidRDefault="0018521F" w:rsidP="002E1982">
      <w:pPr>
        <w:numPr>
          <w:ilvl w:val="2"/>
          <w:numId w:val="41"/>
        </w:numPr>
        <w:spacing w:line="360" w:lineRule="auto"/>
        <w:outlineLvl w:val="0"/>
        <w:rPr>
          <w:rFonts w:ascii="Arial" w:hAnsi="Arial"/>
          <w:b/>
          <w:bCs/>
          <w:sz w:val="20"/>
          <w:szCs w:val="20"/>
        </w:rPr>
      </w:pPr>
      <w:r w:rsidRPr="00A821EE">
        <w:rPr>
          <w:rFonts w:ascii="Arial" w:hAnsi="Arial" w:cs="Arial"/>
          <w:b/>
          <w:bCs/>
          <w:sz w:val="20"/>
          <w:szCs w:val="20"/>
        </w:rPr>
        <w:t>Teilhabegespräch</w:t>
      </w:r>
    </w:p>
    <w:p w:rsidR="00234AB5" w:rsidRDefault="0018521F" w:rsidP="006E33C5">
      <w:pPr>
        <w:spacing w:after="120" w:line="360" w:lineRule="auto"/>
        <w:ind w:left="720"/>
        <w:outlineLvl w:val="0"/>
        <w:rPr>
          <w:rFonts w:ascii="Arial" w:hAnsi="Arial" w:cs="Arial"/>
          <w:sz w:val="20"/>
          <w:szCs w:val="20"/>
        </w:rPr>
      </w:pPr>
      <w:r w:rsidRPr="00A821EE">
        <w:rPr>
          <w:rFonts w:ascii="Arial" w:hAnsi="Arial" w:cs="Arial"/>
          <w:sz w:val="20"/>
          <w:szCs w:val="20"/>
        </w:rPr>
        <w:t>Im Rahmen der Fürsorgepflicht ist die Untere Schulaufsichtsbehörde bzw. die Schulleitung</w:t>
      </w:r>
      <w:r w:rsidR="001F14B1" w:rsidRPr="00A821EE">
        <w:rPr>
          <w:rFonts w:ascii="Arial" w:hAnsi="Arial" w:cs="Arial"/>
          <w:sz w:val="20"/>
          <w:szCs w:val="20"/>
        </w:rPr>
        <w:t xml:space="preserve"> verpflichtet, sich über die Gesamtsituation der schwerbehinderten Lehrkräfte zu informieren und ihnen rechtzeitig vor der Erstellung der </w:t>
      </w:r>
      <w:r w:rsidR="005577BB" w:rsidRPr="00A821EE">
        <w:rPr>
          <w:rFonts w:ascii="Arial" w:hAnsi="Arial" w:cs="Arial"/>
          <w:sz w:val="20"/>
          <w:szCs w:val="20"/>
        </w:rPr>
        <w:t xml:space="preserve">Deputats- oder </w:t>
      </w:r>
      <w:r w:rsidR="001F14B1" w:rsidRPr="00A821EE">
        <w:rPr>
          <w:rFonts w:ascii="Arial" w:hAnsi="Arial" w:cs="Arial"/>
          <w:sz w:val="20"/>
          <w:szCs w:val="20"/>
        </w:rPr>
        <w:t>Stundenpläne ein Gespräch über deren Arbeitsplatzsituation mit dem Ziel anzubieten, die besonderen Bedürfnisse zu e</w:t>
      </w:r>
      <w:r w:rsidR="001F14B1" w:rsidRPr="00A821EE">
        <w:rPr>
          <w:rFonts w:ascii="Arial" w:hAnsi="Arial" w:cs="Arial"/>
          <w:sz w:val="20"/>
          <w:szCs w:val="20"/>
        </w:rPr>
        <w:t>r</w:t>
      </w:r>
      <w:r w:rsidR="001F14B1" w:rsidRPr="00A821EE">
        <w:rPr>
          <w:rFonts w:ascii="Arial" w:hAnsi="Arial" w:cs="Arial"/>
          <w:sz w:val="20"/>
          <w:szCs w:val="20"/>
        </w:rPr>
        <w:t xml:space="preserve">fahren und bei der Planung des Schuljahres zu berücksichtigen. </w:t>
      </w:r>
      <w:r w:rsidR="000127A9" w:rsidRPr="00A821EE">
        <w:rPr>
          <w:rFonts w:ascii="Arial" w:hAnsi="Arial" w:cs="Arial"/>
          <w:sz w:val="20"/>
          <w:szCs w:val="20"/>
        </w:rPr>
        <w:t>A</w:t>
      </w:r>
      <w:r w:rsidR="002A66AF" w:rsidRPr="00A821EE">
        <w:rPr>
          <w:rFonts w:ascii="Arial" w:hAnsi="Arial" w:cs="Arial"/>
          <w:sz w:val="20"/>
          <w:szCs w:val="20"/>
        </w:rPr>
        <w:t>uf Wunsch der schwerb</w:t>
      </w:r>
      <w:r w:rsidR="002A66AF" w:rsidRPr="00A821EE">
        <w:rPr>
          <w:rFonts w:ascii="Arial" w:hAnsi="Arial" w:cs="Arial"/>
          <w:sz w:val="20"/>
          <w:szCs w:val="20"/>
        </w:rPr>
        <w:t>e</w:t>
      </w:r>
      <w:r w:rsidR="002A66AF" w:rsidRPr="00A821EE">
        <w:rPr>
          <w:rFonts w:ascii="Arial" w:hAnsi="Arial" w:cs="Arial"/>
          <w:sz w:val="20"/>
          <w:szCs w:val="20"/>
        </w:rPr>
        <w:t xml:space="preserve">hinderten Lehrkraft </w:t>
      </w:r>
      <w:r w:rsidR="000127A9" w:rsidRPr="00A821EE">
        <w:rPr>
          <w:rFonts w:ascii="Arial" w:hAnsi="Arial" w:cs="Arial"/>
          <w:sz w:val="20"/>
          <w:szCs w:val="20"/>
        </w:rPr>
        <w:t xml:space="preserve">ist </w:t>
      </w:r>
      <w:r w:rsidR="002A66AF" w:rsidRPr="00A821EE">
        <w:rPr>
          <w:rFonts w:ascii="Arial" w:hAnsi="Arial" w:cs="Arial"/>
          <w:sz w:val="20"/>
          <w:szCs w:val="20"/>
        </w:rPr>
        <w:t xml:space="preserve">die </w:t>
      </w:r>
      <w:r w:rsidR="000127A9" w:rsidRPr="00A821EE">
        <w:rPr>
          <w:rFonts w:ascii="Arial" w:hAnsi="Arial" w:cs="Arial"/>
          <w:sz w:val="20"/>
          <w:szCs w:val="20"/>
        </w:rPr>
        <w:t xml:space="preserve">zuständige </w:t>
      </w:r>
      <w:r w:rsidR="002A66AF" w:rsidRPr="00A821EE">
        <w:rPr>
          <w:rFonts w:ascii="Arial" w:hAnsi="Arial" w:cs="Arial"/>
          <w:sz w:val="20"/>
          <w:szCs w:val="20"/>
        </w:rPr>
        <w:t>Schwerbehindertenver</w:t>
      </w:r>
      <w:r w:rsidR="000127A9" w:rsidRPr="00A821EE">
        <w:rPr>
          <w:rFonts w:ascii="Arial" w:hAnsi="Arial" w:cs="Arial"/>
          <w:sz w:val="20"/>
          <w:szCs w:val="20"/>
        </w:rPr>
        <w:t>tretung zu diesem</w:t>
      </w:r>
      <w:r w:rsidR="002A66AF" w:rsidRPr="00A821EE">
        <w:rPr>
          <w:rFonts w:ascii="Arial" w:hAnsi="Arial" w:cs="Arial"/>
          <w:sz w:val="20"/>
          <w:szCs w:val="20"/>
        </w:rPr>
        <w:t xml:space="preserve"> Gespräch</w:t>
      </w:r>
      <w:r w:rsidR="001F14B1" w:rsidRPr="00A821EE">
        <w:rPr>
          <w:rFonts w:ascii="Arial" w:hAnsi="Arial" w:cs="Arial"/>
          <w:sz w:val="20"/>
          <w:szCs w:val="20"/>
        </w:rPr>
        <w:t xml:space="preserve"> hi</w:t>
      </w:r>
      <w:r w:rsidR="001F14B1" w:rsidRPr="00A821EE">
        <w:rPr>
          <w:rFonts w:ascii="Arial" w:hAnsi="Arial" w:cs="Arial"/>
          <w:sz w:val="20"/>
          <w:szCs w:val="20"/>
        </w:rPr>
        <w:t>n</w:t>
      </w:r>
      <w:r w:rsidR="001F14B1" w:rsidRPr="00A821EE">
        <w:rPr>
          <w:rFonts w:ascii="Arial" w:hAnsi="Arial" w:cs="Arial"/>
          <w:sz w:val="20"/>
          <w:szCs w:val="20"/>
        </w:rPr>
        <w:t xml:space="preserve">zuzuziehen. </w:t>
      </w:r>
      <w:r w:rsidR="002A66AF" w:rsidRPr="00A821EE">
        <w:rPr>
          <w:rFonts w:ascii="Arial" w:hAnsi="Arial" w:cs="Arial"/>
          <w:sz w:val="20"/>
          <w:szCs w:val="20"/>
        </w:rPr>
        <w:t>Über die Ergeb</w:t>
      </w:r>
      <w:r w:rsidR="00DB78AD" w:rsidRPr="00A821EE">
        <w:rPr>
          <w:rFonts w:ascii="Arial" w:hAnsi="Arial" w:cs="Arial"/>
          <w:sz w:val="20"/>
          <w:szCs w:val="20"/>
        </w:rPr>
        <w:t>nisse</w:t>
      </w:r>
      <w:r w:rsidR="002A66AF" w:rsidRPr="00A821EE">
        <w:rPr>
          <w:rFonts w:ascii="Arial" w:hAnsi="Arial" w:cs="Arial"/>
          <w:sz w:val="20"/>
          <w:szCs w:val="20"/>
        </w:rPr>
        <w:t xml:space="preserve"> ist ein Protokoll anzufertigen, eine Kopie ist de</w:t>
      </w:r>
      <w:r w:rsidR="000127A9" w:rsidRPr="00A821EE">
        <w:rPr>
          <w:rFonts w:ascii="Arial" w:hAnsi="Arial" w:cs="Arial"/>
          <w:sz w:val="20"/>
          <w:szCs w:val="20"/>
        </w:rPr>
        <w:t>r schwerbehinderten Leh</w:t>
      </w:r>
      <w:r w:rsidR="000127A9" w:rsidRPr="00A821EE">
        <w:rPr>
          <w:rFonts w:ascii="Arial" w:hAnsi="Arial" w:cs="Arial"/>
          <w:sz w:val="20"/>
          <w:szCs w:val="20"/>
        </w:rPr>
        <w:t>r</w:t>
      </w:r>
      <w:r w:rsidR="000127A9" w:rsidRPr="00A821EE">
        <w:rPr>
          <w:rFonts w:ascii="Arial" w:hAnsi="Arial" w:cs="Arial"/>
          <w:sz w:val="20"/>
          <w:szCs w:val="20"/>
        </w:rPr>
        <w:t>kraft</w:t>
      </w:r>
      <w:r w:rsidR="002A66AF" w:rsidRPr="00A821EE">
        <w:rPr>
          <w:rFonts w:ascii="Arial" w:hAnsi="Arial" w:cs="Arial"/>
          <w:sz w:val="20"/>
          <w:szCs w:val="20"/>
        </w:rPr>
        <w:t xml:space="preserve"> auszuhä</w:t>
      </w:r>
      <w:r w:rsidR="002A66AF" w:rsidRPr="00A821EE">
        <w:rPr>
          <w:rFonts w:ascii="Arial" w:hAnsi="Arial" w:cs="Arial"/>
          <w:sz w:val="20"/>
          <w:szCs w:val="20"/>
        </w:rPr>
        <w:t>n</w:t>
      </w:r>
      <w:r w:rsidR="002A66AF" w:rsidRPr="00A821EE">
        <w:rPr>
          <w:rFonts w:ascii="Arial" w:hAnsi="Arial" w:cs="Arial"/>
          <w:sz w:val="20"/>
          <w:szCs w:val="20"/>
        </w:rPr>
        <w:t>digen.</w:t>
      </w:r>
    </w:p>
    <w:p w:rsidR="00262D20" w:rsidRPr="00A821EE" w:rsidRDefault="00262D20" w:rsidP="006E33C5">
      <w:pPr>
        <w:spacing w:after="120" w:line="360" w:lineRule="auto"/>
        <w:ind w:left="720"/>
        <w:outlineLvl w:val="0"/>
        <w:rPr>
          <w:rFonts w:ascii="Arial" w:hAnsi="Arial" w:cs="Arial"/>
          <w:sz w:val="20"/>
          <w:szCs w:val="20"/>
        </w:rPr>
      </w:pPr>
    </w:p>
    <w:p w:rsidR="008663DB" w:rsidRPr="00A821EE" w:rsidRDefault="008663DB" w:rsidP="002E1982">
      <w:pPr>
        <w:numPr>
          <w:ilvl w:val="2"/>
          <w:numId w:val="41"/>
        </w:numPr>
        <w:spacing w:line="360" w:lineRule="auto"/>
        <w:outlineLvl w:val="0"/>
        <w:rPr>
          <w:rFonts w:ascii="Arial" w:hAnsi="Arial"/>
          <w:b/>
          <w:bCs/>
          <w:sz w:val="20"/>
          <w:szCs w:val="20"/>
        </w:rPr>
      </w:pPr>
      <w:r w:rsidRPr="00A821EE">
        <w:rPr>
          <w:rFonts w:ascii="Arial" w:hAnsi="Arial" w:cs="Arial"/>
          <w:b/>
          <w:bCs/>
          <w:sz w:val="20"/>
          <w:szCs w:val="20"/>
        </w:rPr>
        <w:t>Ruhepausen</w:t>
      </w:r>
    </w:p>
    <w:p w:rsidR="00257334" w:rsidRPr="00A821EE" w:rsidRDefault="00257334" w:rsidP="00257334">
      <w:pPr>
        <w:spacing w:after="120" w:line="360" w:lineRule="auto"/>
        <w:ind w:left="360" w:firstLine="348"/>
        <w:outlineLvl w:val="0"/>
        <w:rPr>
          <w:rFonts w:ascii="Arial" w:hAnsi="Arial" w:cs="Arial"/>
          <w:sz w:val="16"/>
          <w:szCs w:val="16"/>
        </w:rPr>
      </w:pPr>
      <w:r w:rsidRPr="00A821EE">
        <w:rPr>
          <w:rFonts w:ascii="Arial" w:hAnsi="Arial" w:cs="Arial"/>
          <w:bCs/>
          <w:sz w:val="16"/>
          <w:szCs w:val="16"/>
        </w:rPr>
        <w:t xml:space="preserve">► </w:t>
      </w:r>
      <w:r w:rsidR="00CD1A43">
        <w:rPr>
          <w:rFonts w:ascii="Arial" w:hAnsi="Arial"/>
          <w:sz w:val="16"/>
          <w:szCs w:val="16"/>
        </w:rPr>
        <w:t>Ziffer</w:t>
      </w:r>
      <w:r w:rsidRPr="00A821EE">
        <w:rPr>
          <w:rFonts w:ascii="Arial" w:hAnsi="Arial"/>
          <w:sz w:val="16"/>
          <w:szCs w:val="16"/>
        </w:rPr>
        <w:t xml:space="preserve"> 4.4 SchwbVwV</w:t>
      </w:r>
    </w:p>
    <w:p w:rsidR="008663DB" w:rsidRPr="00A821EE" w:rsidRDefault="008663DB" w:rsidP="002E1982">
      <w:pPr>
        <w:spacing w:after="240" w:line="360" w:lineRule="auto"/>
        <w:ind w:left="709"/>
        <w:outlineLvl w:val="0"/>
        <w:rPr>
          <w:rFonts w:ascii="Arial" w:hAnsi="Arial" w:cs="Arial"/>
          <w:sz w:val="20"/>
          <w:szCs w:val="20"/>
        </w:rPr>
      </w:pPr>
      <w:r w:rsidRPr="00A821EE">
        <w:rPr>
          <w:rFonts w:ascii="Arial" w:hAnsi="Arial" w:cs="Arial"/>
          <w:sz w:val="20"/>
          <w:szCs w:val="20"/>
        </w:rPr>
        <w:t>Die für die einzelne schwerbehinderte Lehrkraft notwendigen Ruhepausen (z.</w:t>
      </w:r>
      <w:r w:rsidR="00A1580A">
        <w:rPr>
          <w:rFonts w:ascii="Arial" w:hAnsi="Arial" w:cs="Arial"/>
          <w:sz w:val="20"/>
          <w:szCs w:val="20"/>
        </w:rPr>
        <w:t xml:space="preserve"> </w:t>
      </w:r>
      <w:r w:rsidRPr="00A821EE">
        <w:rPr>
          <w:rFonts w:ascii="Arial" w:hAnsi="Arial" w:cs="Arial"/>
          <w:sz w:val="20"/>
          <w:szCs w:val="20"/>
        </w:rPr>
        <w:t>B. bei der Te</w:t>
      </w:r>
      <w:r w:rsidRPr="00A821EE">
        <w:rPr>
          <w:rFonts w:ascii="Arial" w:hAnsi="Arial" w:cs="Arial"/>
          <w:sz w:val="20"/>
          <w:szCs w:val="20"/>
        </w:rPr>
        <w:t>r</w:t>
      </w:r>
      <w:r w:rsidRPr="00A821EE">
        <w:rPr>
          <w:rFonts w:ascii="Arial" w:hAnsi="Arial" w:cs="Arial"/>
          <w:sz w:val="20"/>
          <w:szCs w:val="20"/>
        </w:rPr>
        <w:t>minierung von Konferenzen)</w:t>
      </w:r>
      <w:r w:rsidRPr="00A821EE">
        <w:rPr>
          <w:rFonts w:ascii="Arial" w:hAnsi="Arial" w:cs="Arial"/>
          <w:iCs/>
          <w:sz w:val="20"/>
          <w:szCs w:val="20"/>
        </w:rPr>
        <w:t xml:space="preserve"> </w:t>
      </w:r>
      <w:r w:rsidRPr="00A821EE">
        <w:rPr>
          <w:rFonts w:ascii="Arial" w:hAnsi="Arial" w:cs="Arial"/>
          <w:sz w:val="20"/>
          <w:szCs w:val="20"/>
        </w:rPr>
        <w:t>sind zu ermöglichen.</w:t>
      </w:r>
    </w:p>
    <w:p w:rsidR="002A66AF" w:rsidRPr="00A821EE" w:rsidRDefault="005577BB" w:rsidP="002E1982">
      <w:pPr>
        <w:numPr>
          <w:ilvl w:val="2"/>
          <w:numId w:val="41"/>
        </w:numPr>
        <w:spacing w:line="360" w:lineRule="auto"/>
        <w:outlineLvl w:val="0"/>
        <w:rPr>
          <w:rFonts w:ascii="Arial" w:hAnsi="Arial"/>
          <w:b/>
          <w:bCs/>
          <w:sz w:val="20"/>
          <w:szCs w:val="20"/>
        </w:rPr>
      </w:pPr>
      <w:r w:rsidRPr="00A821EE">
        <w:rPr>
          <w:rFonts w:ascii="Arial" w:hAnsi="Arial" w:cs="Arial"/>
          <w:b/>
          <w:bCs/>
          <w:sz w:val="20"/>
          <w:szCs w:val="20"/>
        </w:rPr>
        <w:t xml:space="preserve">Deputats- und </w:t>
      </w:r>
      <w:r w:rsidR="00EC2753" w:rsidRPr="00A821EE">
        <w:rPr>
          <w:rFonts w:ascii="Arial" w:hAnsi="Arial" w:cs="Arial"/>
          <w:b/>
          <w:bCs/>
          <w:sz w:val="20"/>
          <w:szCs w:val="20"/>
        </w:rPr>
        <w:t xml:space="preserve">Stundenplanerstellung, </w:t>
      </w:r>
      <w:r w:rsidR="008663DB" w:rsidRPr="00A821EE">
        <w:rPr>
          <w:rFonts w:ascii="Arial" w:hAnsi="Arial" w:cs="Arial"/>
          <w:b/>
          <w:bCs/>
          <w:sz w:val="20"/>
          <w:szCs w:val="20"/>
        </w:rPr>
        <w:t>Klassenleitung, Aufsicht</w:t>
      </w:r>
      <w:r w:rsidR="00EC2753" w:rsidRPr="00A821EE">
        <w:rPr>
          <w:rFonts w:ascii="Arial" w:hAnsi="Arial" w:cs="Arial"/>
          <w:b/>
          <w:bCs/>
          <w:sz w:val="20"/>
          <w:szCs w:val="20"/>
        </w:rPr>
        <w:t>sführung</w:t>
      </w:r>
      <w:r w:rsidR="008663DB" w:rsidRPr="00A821EE">
        <w:rPr>
          <w:rFonts w:ascii="Arial" w:hAnsi="Arial" w:cs="Arial"/>
          <w:b/>
          <w:bCs/>
          <w:sz w:val="20"/>
          <w:szCs w:val="20"/>
        </w:rPr>
        <w:t xml:space="preserve"> und Kooper</w:t>
      </w:r>
      <w:r w:rsidR="008663DB" w:rsidRPr="00A821EE">
        <w:rPr>
          <w:rFonts w:ascii="Arial" w:hAnsi="Arial" w:cs="Arial"/>
          <w:b/>
          <w:bCs/>
          <w:sz w:val="20"/>
          <w:szCs w:val="20"/>
        </w:rPr>
        <w:t>a</w:t>
      </w:r>
      <w:r w:rsidR="008663DB" w:rsidRPr="00A821EE">
        <w:rPr>
          <w:rFonts w:ascii="Arial" w:hAnsi="Arial" w:cs="Arial"/>
          <w:b/>
          <w:bCs/>
          <w:sz w:val="20"/>
          <w:szCs w:val="20"/>
        </w:rPr>
        <w:t>tionszeit</w:t>
      </w:r>
    </w:p>
    <w:p w:rsidR="002A66AF" w:rsidRPr="00A821EE" w:rsidRDefault="003E0835" w:rsidP="002E1982">
      <w:pPr>
        <w:spacing w:after="240" w:line="360" w:lineRule="auto"/>
        <w:ind w:left="720"/>
        <w:outlineLvl w:val="0"/>
        <w:rPr>
          <w:rFonts w:ascii="Arial" w:hAnsi="Arial"/>
          <w:bCs/>
          <w:sz w:val="20"/>
          <w:szCs w:val="20"/>
        </w:rPr>
      </w:pPr>
      <w:r w:rsidRPr="00A821EE">
        <w:rPr>
          <w:rFonts w:ascii="Arial" w:hAnsi="Arial" w:cs="Arial"/>
          <w:sz w:val="20"/>
          <w:szCs w:val="20"/>
        </w:rPr>
        <w:t>B</w:t>
      </w:r>
      <w:r w:rsidR="008663DB" w:rsidRPr="00A821EE">
        <w:rPr>
          <w:rFonts w:ascii="Arial" w:hAnsi="Arial" w:cs="Arial"/>
          <w:sz w:val="20"/>
          <w:szCs w:val="20"/>
        </w:rPr>
        <w:t xml:space="preserve">ei der </w:t>
      </w:r>
      <w:r w:rsidR="005577BB" w:rsidRPr="00A821EE">
        <w:rPr>
          <w:rFonts w:ascii="Arial" w:hAnsi="Arial" w:cs="Arial"/>
          <w:sz w:val="20"/>
          <w:szCs w:val="20"/>
        </w:rPr>
        <w:t xml:space="preserve">Deputats- und </w:t>
      </w:r>
      <w:r w:rsidR="00EC2753" w:rsidRPr="00A821EE">
        <w:rPr>
          <w:rFonts w:ascii="Arial" w:hAnsi="Arial" w:cs="Arial"/>
          <w:sz w:val="20"/>
          <w:szCs w:val="20"/>
        </w:rPr>
        <w:t>Stundenplanerstellung</w:t>
      </w:r>
      <w:r w:rsidR="008663DB" w:rsidRPr="00A821EE">
        <w:rPr>
          <w:rFonts w:ascii="Arial" w:hAnsi="Arial" w:cs="Arial"/>
          <w:sz w:val="20"/>
          <w:szCs w:val="20"/>
        </w:rPr>
        <w:t xml:space="preserve">, </w:t>
      </w:r>
      <w:r w:rsidR="000C1ABA" w:rsidRPr="00A821EE">
        <w:rPr>
          <w:rFonts w:ascii="Arial" w:hAnsi="Arial" w:cs="Arial"/>
          <w:sz w:val="20"/>
          <w:szCs w:val="20"/>
        </w:rPr>
        <w:t xml:space="preserve">der </w:t>
      </w:r>
      <w:r w:rsidR="008663DB" w:rsidRPr="00A821EE">
        <w:rPr>
          <w:rFonts w:ascii="Arial" w:hAnsi="Arial" w:cs="Arial"/>
          <w:sz w:val="20"/>
          <w:szCs w:val="20"/>
        </w:rPr>
        <w:t xml:space="preserve">zeitweisen Klassenzusammenlegung, dem Unterrichten von Parallelklassen, </w:t>
      </w:r>
      <w:r w:rsidR="000C1ABA" w:rsidRPr="00A821EE">
        <w:rPr>
          <w:rFonts w:ascii="Arial" w:hAnsi="Arial" w:cs="Arial"/>
          <w:sz w:val="20"/>
          <w:szCs w:val="20"/>
        </w:rPr>
        <w:t xml:space="preserve">der </w:t>
      </w:r>
      <w:r w:rsidR="00EC2753" w:rsidRPr="00A821EE">
        <w:rPr>
          <w:rFonts w:ascii="Arial" w:hAnsi="Arial" w:cs="Arial"/>
          <w:sz w:val="20"/>
          <w:szCs w:val="20"/>
        </w:rPr>
        <w:t>Klassenleitung,</w:t>
      </w:r>
      <w:r w:rsidR="008663DB" w:rsidRPr="00A821EE">
        <w:rPr>
          <w:rFonts w:ascii="Arial" w:hAnsi="Arial" w:cs="Arial"/>
          <w:sz w:val="20"/>
          <w:szCs w:val="20"/>
        </w:rPr>
        <w:t xml:space="preserve"> der Aufsichtsführung und der Teilnahme an der Kooperationszeit </w:t>
      </w:r>
      <w:r w:rsidRPr="00A821EE">
        <w:rPr>
          <w:rFonts w:ascii="Arial" w:hAnsi="Arial"/>
          <w:bCs/>
          <w:sz w:val="20"/>
          <w:szCs w:val="20"/>
        </w:rPr>
        <w:t xml:space="preserve">sind die berechtigten Belange der schwerbehinderten </w:t>
      </w:r>
      <w:r w:rsidR="002E1982" w:rsidRPr="00A821EE">
        <w:rPr>
          <w:rFonts w:ascii="Arial" w:hAnsi="Arial"/>
          <w:bCs/>
          <w:sz w:val="20"/>
          <w:szCs w:val="20"/>
        </w:rPr>
        <w:t xml:space="preserve">Lehrkräfte </w:t>
      </w:r>
      <w:r w:rsidRPr="00A821EE">
        <w:rPr>
          <w:rFonts w:ascii="Arial" w:hAnsi="Arial"/>
          <w:bCs/>
          <w:sz w:val="20"/>
          <w:szCs w:val="20"/>
        </w:rPr>
        <w:t>zu berücksic</w:t>
      </w:r>
      <w:r w:rsidRPr="00A821EE">
        <w:rPr>
          <w:rFonts w:ascii="Arial" w:hAnsi="Arial"/>
          <w:bCs/>
          <w:sz w:val="20"/>
          <w:szCs w:val="20"/>
        </w:rPr>
        <w:t>h</w:t>
      </w:r>
      <w:r w:rsidRPr="00A821EE">
        <w:rPr>
          <w:rFonts w:ascii="Arial" w:hAnsi="Arial"/>
          <w:bCs/>
          <w:sz w:val="20"/>
          <w:szCs w:val="20"/>
        </w:rPr>
        <w:t>tigen.</w:t>
      </w:r>
    </w:p>
    <w:p w:rsidR="002A66AF" w:rsidRPr="00A821EE" w:rsidRDefault="002A66AF" w:rsidP="002E1982">
      <w:pPr>
        <w:numPr>
          <w:ilvl w:val="2"/>
          <w:numId w:val="41"/>
        </w:numPr>
        <w:spacing w:line="360" w:lineRule="auto"/>
        <w:outlineLvl w:val="0"/>
        <w:rPr>
          <w:rFonts w:ascii="Arial" w:hAnsi="Arial"/>
          <w:b/>
          <w:bCs/>
          <w:sz w:val="20"/>
          <w:szCs w:val="20"/>
        </w:rPr>
      </w:pPr>
      <w:r w:rsidRPr="00A821EE">
        <w:rPr>
          <w:rFonts w:ascii="Arial" w:hAnsi="Arial"/>
          <w:b/>
          <w:sz w:val="20"/>
          <w:szCs w:val="20"/>
        </w:rPr>
        <w:t>Krankheitsvertretung</w:t>
      </w:r>
      <w:r w:rsidR="00EC0E08">
        <w:rPr>
          <w:rFonts w:ascii="Arial" w:hAnsi="Arial"/>
          <w:b/>
          <w:sz w:val="20"/>
          <w:szCs w:val="20"/>
        </w:rPr>
        <w:t xml:space="preserve"> (</w:t>
      </w:r>
      <w:r w:rsidR="00B77CB2">
        <w:rPr>
          <w:rFonts w:ascii="Arial" w:hAnsi="Arial"/>
          <w:b/>
          <w:sz w:val="20"/>
          <w:szCs w:val="20"/>
        </w:rPr>
        <w:t>„Lehrerreserve“)</w:t>
      </w:r>
    </w:p>
    <w:p w:rsidR="002A66AF" w:rsidRPr="00A821EE" w:rsidRDefault="002A66AF" w:rsidP="002E1982">
      <w:pPr>
        <w:pStyle w:val="Textkrper3"/>
        <w:tabs>
          <w:tab w:val="left" w:pos="748"/>
        </w:tabs>
        <w:spacing w:after="240" w:line="360" w:lineRule="auto"/>
        <w:ind w:left="720"/>
        <w:outlineLvl w:val="9"/>
        <w:rPr>
          <w:rFonts w:ascii="Arial" w:hAnsi="Arial"/>
          <w:b w:val="0"/>
          <w:bCs/>
          <w:sz w:val="20"/>
          <w:szCs w:val="20"/>
        </w:rPr>
      </w:pPr>
      <w:r w:rsidRPr="00A821EE">
        <w:rPr>
          <w:rFonts w:ascii="Arial" w:hAnsi="Arial"/>
          <w:b w:val="0"/>
          <w:bCs/>
          <w:sz w:val="20"/>
          <w:szCs w:val="20"/>
        </w:rPr>
        <w:t>Schwerbehinderte Lehrkräfte können nur mit ihrem ausdrücklichen Einverständnis zur Kran</w:t>
      </w:r>
      <w:r w:rsidRPr="00A821EE">
        <w:rPr>
          <w:rFonts w:ascii="Arial" w:hAnsi="Arial"/>
          <w:b w:val="0"/>
          <w:bCs/>
          <w:sz w:val="20"/>
          <w:szCs w:val="20"/>
        </w:rPr>
        <w:t>k</w:t>
      </w:r>
      <w:r w:rsidRPr="00A821EE">
        <w:rPr>
          <w:rFonts w:ascii="Arial" w:hAnsi="Arial"/>
          <w:b w:val="0"/>
          <w:bCs/>
          <w:sz w:val="20"/>
          <w:szCs w:val="20"/>
        </w:rPr>
        <w:t>heitsvertretung eingesetzt werden.</w:t>
      </w:r>
    </w:p>
    <w:p w:rsidR="002A66AF" w:rsidRPr="00A821EE" w:rsidRDefault="00E20467" w:rsidP="002E1982">
      <w:pPr>
        <w:numPr>
          <w:ilvl w:val="2"/>
          <w:numId w:val="41"/>
        </w:numPr>
        <w:spacing w:line="360" w:lineRule="auto"/>
        <w:outlineLvl w:val="0"/>
        <w:rPr>
          <w:rFonts w:ascii="Arial" w:hAnsi="Arial"/>
          <w:b/>
          <w:bCs/>
          <w:sz w:val="20"/>
          <w:szCs w:val="20"/>
        </w:rPr>
      </w:pPr>
      <w:r>
        <w:rPr>
          <w:rFonts w:ascii="Arial" w:hAnsi="Arial"/>
          <w:b/>
          <w:iCs/>
          <w:sz w:val="20"/>
          <w:szCs w:val="20"/>
        </w:rPr>
        <w:t xml:space="preserve">Flexibler </w:t>
      </w:r>
      <w:r w:rsidR="002A66AF" w:rsidRPr="00A821EE">
        <w:rPr>
          <w:rFonts w:ascii="Arial" w:hAnsi="Arial"/>
          <w:b/>
          <w:iCs/>
          <w:sz w:val="20"/>
          <w:szCs w:val="20"/>
        </w:rPr>
        <w:t>Deputat</w:t>
      </w:r>
      <w:r>
        <w:rPr>
          <w:rFonts w:ascii="Arial" w:hAnsi="Arial"/>
          <w:b/>
          <w:iCs/>
          <w:sz w:val="20"/>
          <w:szCs w:val="20"/>
        </w:rPr>
        <w:t>seinsatz</w:t>
      </w:r>
    </w:p>
    <w:p w:rsidR="00F478A9" w:rsidRDefault="003646A3" w:rsidP="002E1982">
      <w:pPr>
        <w:pStyle w:val="Textkrper3"/>
        <w:tabs>
          <w:tab w:val="left" w:pos="748"/>
        </w:tabs>
        <w:spacing w:after="240" w:line="360" w:lineRule="auto"/>
        <w:ind w:left="709"/>
        <w:outlineLvl w:val="9"/>
        <w:rPr>
          <w:rFonts w:ascii="Arial" w:hAnsi="Arial"/>
          <w:b w:val="0"/>
          <w:bCs/>
          <w:iCs/>
          <w:sz w:val="20"/>
          <w:szCs w:val="20"/>
        </w:rPr>
      </w:pPr>
      <w:r w:rsidRPr="00A821EE">
        <w:rPr>
          <w:rFonts w:ascii="Arial" w:hAnsi="Arial"/>
          <w:b w:val="0"/>
          <w:bCs/>
          <w:iCs/>
          <w:sz w:val="20"/>
          <w:szCs w:val="20"/>
        </w:rPr>
        <w:t>Eine auch nur zeitweilige Überschreitung des Deputats (z.</w:t>
      </w:r>
      <w:r w:rsidR="00A1580A">
        <w:rPr>
          <w:rFonts w:ascii="Arial" w:hAnsi="Arial"/>
          <w:b w:val="0"/>
          <w:bCs/>
          <w:iCs/>
          <w:sz w:val="20"/>
          <w:szCs w:val="20"/>
        </w:rPr>
        <w:t xml:space="preserve"> </w:t>
      </w:r>
      <w:r w:rsidRPr="00A821EE">
        <w:rPr>
          <w:rFonts w:ascii="Arial" w:hAnsi="Arial"/>
          <w:b w:val="0"/>
          <w:bCs/>
          <w:iCs/>
          <w:sz w:val="20"/>
          <w:szCs w:val="20"/>
        </w:rPr>
        <w:t>B. bei Fächerverbünden) ist nur in besonderen Ausnahmefällen und nur mit Zustimmung der schwerbehinderten Lehrkraft mö</w:t>
      </w:r>
      <w:r w:rsidRPr="00A821EE">
        <w:rPr>
          <w:rFonts w:ascii="Arial" w:hAnsi="Arial"/>
          <w:b w:val="0"/>
          <w:bCs/>
          <w:iCs/>
          <w:sz w:val="20"/>
          <w:szCs w:val="20"/>
        </w:rPr>
        <w:t>g</w:t>
      </w:r>
      <w:r w:rsidRPr="00A821EE">
        <w:rPr>
          <w:rFonts w:ascii="Arial" w:hAnsi="Arial"/>
          <w:b w:val="0"/>
          <w:bCs/>
          <w:iCs/>
          <w:sz w:val="20"/>
          <w:szCs w:val="20"/>
        </w:rPr>
        <w:t>lich.</w:t>
      </w:r>
    </w:p>
    <w:p w:rsidR="003646A3" w:rsidRPr="00A821EE" w:rsidRDefault="00F478A9" w:rsidP="002E1982">
      <w:pPr>
        <w:pStyle w:val="Textkrper3"/>
        <w:tabs>
          <w:tab w:val="left" w:pos="748"/>
        </w:tabs>
        <w:spacing w:after="240" w:line="360" w:lineRule="auto"/>
        <w:ind w:left="709"/>
        <w:outlineLvl w:val="9"/>
        <w:rPr>
          <w:rFonts w:ascii="Arial" w:hAnsi="Arial"/>
          <w:iCs/>
          <w:sz w:val="20"/>
          <w:szCs w:val="20"/>
        </w:rPr>
      </w:pPr>
      <w:r>
        <w:rPr>
          <w:rFonts w:ascii="Arial" w:hAnsi="Arial"/>
          <w:b w:val="0"/>
          <w:bCs/>
          <w:iCs/>
          <w:sz w:val="20"/>
          <w:szCs w:val="20"/>
        </w:rPr>
        <w:t xml:space="preserve">Die Ausführungen zum </w:t>
      </w:r>
      <w:r w:rsidR="00B75E2D">
        <w:rPr>
          <w:rFonts w:ascii="Arial" w:hAnsi="Arial"/>
          <w:b w:val="0"/>
          <w:bCs/>
          <w:iCs/>
          <w:sz w:val="20"/>
          <w:szCs w:val="20"/>
        </w:rPr>
        <w:t>flexiblen Deputatseinsatz</w:t>
      </w:r>
      <w:r>
        <w:rPr>
          <w:rFonts w:ascii="Arial" w:hAnsi="Arial"/>
          <w:b w:val="0"/>
          <w:bCs/>
          <w:iCs/>
          <w:sz w:val="20"/>
          <w:szCs w:val="20"/>
        </w:rPr>
        <w:t xml:space="preserve"> gelten nicht für </w:t>
      </w:r>
      <w:r w:rsidRPr="006D063F">
        <w:rPr>
          <w:rFonts w:ascii="Arial" w:hAnsi="Arial" w:cs="Arial"/>
          <w:b w:val="0"/>
          <w:sz w:val="20"/>
          <w:szCs w:val="20"/>
        </w:rPr>
        <w:t>p</w:t>
      </w:r>
      <w:r w:rsidRPr="006D063F">
        <w:rPr>
          <w:rFonts w:ascii="Arial" w:hAnsi="Arial" w:cs="Arial"/>
          <w:b w:val="0"/>
          <w:sz w:val="20"/>
          <w:szCs w:val="20"/>
        </w:rPr>
        <w:t>ä</w:t>
      </w:r>
      <w:r w:rsidRPr="006D063F">
        <w:rPr>
          <w:rFonts w:ascii="Arial" w:hAnsi="Arial" w:cs="Arial"/>
          <w:b w:val="0"/>
          <w:sz w:val="20"/>
          <w:szCs w:val="20"/>
        </w:rPr>
        <w:t>dagogische Assistentinnen und pädagogische Assiste</w:t>
      </w:r>
      <w:r w:rsidRPr="006D063F">
        <w:rPr>
          <w:rFonts w:ascii="Arial" w:hAnsi="Arial" w:cs="Arial"/>
          <w:b w:val="0"/>
          <w:sz w:val="20"/>
          <w:szCs w:val="20"/>
        </w:rPr>
        <w:t>n</w:t>
      </w:r>
      <w:r w:rsidRPr="006D063F">
        <w:rPr>
          <w:rFonts w:ascii="Arial" w:hAnsi="Arial" w:cs="Arial"/>
          <w:b w:val="0"/>
          <w:sz w:val="20"/>
          <w:szCs w:val="20"/>
        </w:rPr>
        <w:t>ten</w:t>
      </w:r>
      <w:r>
        <w:rPr>
          <w:rFonts w:ascii="Arial" w:hAnsi="Arial"/>
          <w:b w:val="0"/>
          <w:bCs/>
          <w:iCs/>
          <w:sz w:val="20"/>
          <w:szCs w:val="20"/>
        </w:rPr>
        <w:t>.</w:t>
      </w:r>
    </w:p>
    <w:p w:rsidR="00FB746B" w:rsidRPr="006D2285" w:rsidRDefault="00FB746B" w:rsidP="002E1982">
      <w:pPr>
        <w:pStyle w:val="Textkrper3"/>
        <w:tabs>
          <w:tab w:val="left" w:pos="748"/>
        </w:tabs>
        <w:spacing w:after="0" w:line="360" w:lineRule="auto"/>
        <w:ind w:left="709"/>
        <w:outlineLvl w:val="9"/>
        <w:rPr>
          <w:rFonts w:ascii="Arial" w:hAnsi="Arial"/>
          <w:bCs/>
          <w:sz w:val="16"/>
          <w:szCs w:val="16"/>
        </w:rPr>
      </w:pPr>
    </w:p>
    <w:p w:rsidR="00FB746B" w:rsidRPr="00A821EE" w:rsidRDefault="00FB746B" w:rsidP="002E1982">
      <w:pPr>
        <w:numPr>
          <w:ilvl w:val="1"/>
          <w:numId w:val="40"/>
        </w:numPr>
        <w:tabs>
          <w:tab w:val="clear" w:pos="360"/>
          <w:tab w:val="num" w:pos="709"/>
        </w:tabs>
        <w:spacing w:line="360" w:lineRule="auto"/>
        <w:ind w:left="709" w:hanging="709"/>
        <w:outlineLvl w:val="0"/>
        <w:rPr>
          <w:rFonts w:ascii="Arial" w:hAnsi="Arial"/>
          <w:b/>
          <w:bCs/>
          <w:sz w:val="20"/>
          <w:szCs w:val="20"/>
        </w:rPr>
      </w:pPr>
      <w:r w:rsidRPr="00A821EE">
        <w:rPr>
          <w:rFonts w:ascii="Arial" w:hAnsi="Arial"/>
          <w:b/>
          <w:sz w:val="20"/>
          <w:szCs w:val="20"/>
        </w:rPr>
        <w:t>Arbeitsumfeld</w:t>
      </w:r>
    </w:p>
    <w:p w:rsidR="001B4E05" w:rsidRPr="00A821EE" w:rsidRDefault="00FB746B" w:rsidP="002E1982">
      <w:pPr>
        <w:numPr>
          <w:ilvl w:val="2"/>
          <w:numId w:val="40"/>
        </w:numPr>
        <w:spacing w:line="360" w:lineRule="auto"/>
        <w:outlineLvl w:val="0"/>
        <w:rPr>
          <w:rFonts w:ascii="Arial" w:hAnsi="Arial"/>
          <w:b/>
          <w:bCs/>
          <w:sz w:val="20"/>
          <w:szCs w:val="20"/>
        </w:rPr>
      </w:pPr>
      <w:r w:rsidRPr="00A821EE">
        <w:rPr>
          <w:rFonts w:ascii="Arial" w:hAnsi="Arial"/>
          <w:b/>
          <w:sz w:val="20"/>
          <w:szCs w:val="20"/>
        </w:rPr>
        <w:t>Barrierefreiheit</w:t>
      </w:r>
    </w:p>
    <w:p w:rsidR="0090062F" w:rsidRPr="00A821EE" w:rsidRDefault="0090062F" w:rsidP="0090062F">
      <w:pPr>
        <w:spacing w:after="120" w:line="360" w:lineRule="auto"/>
        <w:ind w:left="357" w:firstLine="346"/>
        <w:outlineLvl w:val="0"/>
        <w:rPr>
          <w:rFonts w:ascii="Arial" w:hAnsi="Arial"/>
          <w:b/>
          <w:bCs/>
          <w:sz w:val="16"/>
          <w:szCs w:val="16"/>
        </w:rPr>
      </w:pPr>
      <w:r w:rsidRPr="00A821EE">
        <w:rPr>
          <w:rFonts w:ascii="Arial" w:hAnsi="Arial" w:cs="Arial"/>
          <w:bCs/>
          <w:sz w:val="16"/>
          <w:szCs w:val="16"/>
        </w:rPr>
        <w:t xml:space="preserve">► vgl. </w:t>
      </w:r>
      <w:r w:rsidRPr="00A821EE">
        <w:rPr>
          <w:rFonts w:ascii="Arial" w:hAnsi="Arial"/>
          <w:sz w:val="16"/>
          <w:szCs w:val="16"/>
        </w:rPr>
        <w:t xml:space="preserve">§ 39 </w:t>
      </w:r>
      <w:r w:rsidR="00342201" w:rsidRPr="00A821EE">
        <w:rPr>
          <w:rFonts w:ascii="Arial" w:hAnsi="Arial"/>
          <w:sz w:val="16"/>
          <w:szCs w:val="16"/>
        </w:rPr>
        <w:t xml:space="preserve">Landesbauordnung </w:t>
      </w:r>
      <w:r w:rsidR="00342201">
        <w:rPr>
          <w:rFonts w:ascii="Arial" w:hAnsi="Arial"/>
          <w:sz w:val="16"/>
          <w:szCs w:val="16"/>
        </w:rPr>
        <w:t>(</w:t>
      </w:r>
      <w:r w:rsidRPr="00A821EE">
        <w:rPr>
          <w:rFonts w:ascii="Arial" w:hAnsi="Arial"/>
          <w:sz w:val="16"/>
          <w:szCs w:val="16"/>
        </w:rPr>
        <w:t>LBO</w:t>
      </w:r>
      <w:r w:rsidR="00342201">
        <w:rPr>
          <w:rFonts w:ascii="Arial" w:hAnsi="Arial"/>
          <w:sz w:val="16"/>
          <w:szCs w:val="16"/>
        </w:rPr>
        <w:t>)</w:t>
      </w:r>
    </w:p>
    <w:p w:rsidR="001B4E05" w:rsidRPr="00A821EE" w:rsidRDefault="00FB746B" w:rsidP="0090062F">
      <w:pPr>
        <w:spacing w:after="240" w:line="360" w:lineRule="auto"/>
        <w:ind w:left="720"/>
        <w:outlineLvl w:val="0"/>
        <w:rPr>
          <w:rFonts w:ascii="Arial" w:hAnsi="Arial"/>
          <w:iCs/>
          <w:sz w:val="20"/>
          <w:szCs w:val="20"/>
        </w:rPr>
      </w:pPr>
      <w:r w:rsidRPr="00A821EE">
        <w:rPr>
          <w:rFonts w:ascii="Arial" w:hAnsi="Arial"/>
          <w:iCs/>
          <w:sz w:val="20"/>
          <w:szCs w:val="20"/>
        </w:rPr>
        <w:t>Es ist zu vermeiden, dass die Einstellung und Beschäftigung von schwerbehinderten Lehrkrä</w:t>
      </w:r>
      <w:r w:rsidRPr="00A821EE">
        <w:rPr>
          <w:rFonts w:ascii="Arial" w:hAnsi="Arial"/>
          <w:iCs/>
          <w:sz w:val="20"/>
          <w:szCs w:val="20"/>
        </w:rPr>
        <w:t>f</w:t>
      </w:r>
      <w:r w:rsidRPr="00A821EE">
        <w:rPr>
          <w:rFonts w:ascii="Arial" w:hAnsi="Arial"/>
          <w:iCs/>
          <w:sz w:val="20"/>
          <w:szCs w:val="20"/>
        </w:rPr>
        <w:t>ten an baulichen oder technis</w:t>
      </w:r>
      <w:r w:rsidR="00FE1C93" w:rsidRPr="00A821EE">
        <w:rPr>
          <w:rFonts w:ascii="Arial" w:hAnsi="Arial"/>
          <w:iCs/>
          <w:sz w:val="20"/>
          <w:szCs w:val="20"/>
        </w:rPr>
        <w:t xml:space="preserve">chen Hindernissen scheitert. </w:t>
      </w:r>
      <w:r w:rsidR="00EB159C" w:rsidRPr="00A821EE">
        <w:rPr>
          <w:rFonts w:ascii="Arial" w:hAnsi="Arial"/>
          <w:iCs/>
          <w:sz w:val="20"/>
          <w:szCs w:val="20"/>
        </w:rPr>
        <w:t xml:space="preserve">Die Untere Schulaufsichtsbehörde bzw. die </w:t>
      </w:r>
      <w:r w:rsidR="00EB159C" w:rsidRPr="00A821EE">
        <w:rPr>
          <w:rFonts w:ascii="Arial" w:hAnsi="Arial"/>
          <w:sz w:val="20"/>
          <w:szCs w:val="20"/>
        </w:rPr>
        <w:t>Schulleitung</w:t>
      </w:r>
      <w:r w:rsidR="00EB159C" w:rsidRPr="00A821EE">
        <w:rPr>
          <w:rFonts w:ascii="Arial" w:hAnsi="Arial"/>
          <w:iCs/>
          <w:sz w:val="20"/>
          <w:szCs w:val="20"/>
        </w:rPr>
        <w:t xml:space="preserve"> wirkt deshalb darauf hin, dass die Vorschriften der Landesbauordnung zur Barrierefreiheit baulicher Anlagen durch den Schulträger umgesetzt werden und info</w:t>
      </w:r>
      <w:r w:rsidR="00EB159C" w:rsidRPr="00A821EE">
        <w:rPr>
          <w:rFonts w:ascii="Arial" w:hAnsi="Arial"/>
          <w:iCs/>
          <w:sz w:val="20"/>
          <w:szCs w:val="20"/>
        </w:rPr>
        <w:t>r</w:t>
      </w:r>
      <w:r w:rsidR="00EB159C" w:rsidRPr="00A821EE">
        <w:rPr>
          <w:rFonts w:ascii="Arial" w:hAnsi="Arial"/>
          <w:iCs/>
          <w:sz w:val="20"/>
          <w:szCs w:val="20"/>
        </w:rPr>
        <w:t>miert rechtzeitig vor Beginn von Sanierungs-, Umbau- und Neubaumaßnahmen die Schwerbehi</w:t>
      </w:r>
      <w:r w:rsidR="00EB159C" w:rsidRPr="00A821EE">
        <w:rPr>
          <w:rFonts w:ascii="Arial" w:hAnsi="Arial"/>
          <w:iCs/>
          <w:sz w:val="20"/>
          <w:szCs w:val="20"/>
        </w:rPr>
        <w:t>n</w:t>
      </w:r>
      <w:r w:rsidR="00EB159C" w:rsidRPr="00A821EE">
        <w:rPr>
          <w:rFonts w:ascii="Arial" w:hAnsi="Arial"/>
          <w:iCs/>
          <w:sz w:val="20"/>
          <w:szCs w:val="20"/>
        </w:rPr>
        <w:t xml:space="preserve">dertenvertretung. </w:t>
      </w:r>
    </w:p>
    <w:p w:rsidR="00FB746B" w:rsidRPr="00A821EE" w:rsidRDefault="00FB746B" w:rsidP="002E1982">
      <w:pPr>
        <w:numPr>
          <w:ilvl w:val="2"/>
          <w:numId w:val="40"/>
        </w:numPr>
        <w:spacing w:line="360" w:lineRule="auto"/>
        <w:outlineLvl w:val="0"/>
        <w:rPr>
          <w:rFonts w:ascii="Arial" w:hAnsi="Arial"/>
          <w:b/>
          <w:bCs/>
          <w:sz w:val="20"/>
          <w:szCs w:val="20"/>
        </w:rPr>
      </w:pPr>
      <w:r w:rsidRPr="00A821EE">
        <w:rPr>
          <w:rFonts w:ascii="Arial" w:hAnsi="Arial"/>
          <w:b/>
          <w:sz w:val="20"/>
          <w:szCs w:val="20"/>
        </w:rPr>
        <w:t>Parkmöglichkeiten</w:t>
      </w:r>
    </w:p>
    <w:p w:rsidR="00082905" w:rsidRPr="00A821EE" w:rsidRDefault="00082905" w:rsidP="00082905">
      <w:pPr>
        <w:tabs>
          <w:tab w:val="left" w:pos="748"/>
        </w:tabs>
        <w:spacing w:after="120" w:line="360" w:lineRule="auto"/>
        <w:rPr>
          <w:rFonts w:ascii="Arial" w:hAnsi="Arial"/>
          <w:sz w:val="16"/>
          <w:szCs w:val="16"/>
        </w:rPr>
      </w:pPr>
      <w:r w:rsidRPr="00A821EE">
        <w:rPr>
          <w:rFonts w:ascii="Arial" w:hAnsi="Arial" w:cs="Arial"/>
          <w:bCs/>
          <w:sz w:val="16"/>
          <w:szCs w:val="16"/>
        </w:rPr>
        <w:tab/>
        <w:t xml:space="preserve">► </w:t>
      </w:r>
      <w:r w:rsidRPr="00A821EE">
        <w:rPr>
          <w:rFonts w:ascii="Arial" w:hAnsi="Arial"/>
          <w:bCs/>
          <w:sz w:val="16"/>
          <w:szCs w:val="16"/>
        </w:rPr>
        <w:t xml:space="preserve">vgl. </w:t>
      </w:r>
      <w:r w:rsidR="00136FD7">
        <w:rPr>
          <w:rFonts w:ascii="Arial" w:hAnsi="Arial"/>
          <w:bCs/>
          <w:sz w:val="16"/>
          <w:szCs w:val="16"/>
        </w:rPr>
        <w:t xml:space="preserve">§ 3 L-BGG, </w:t>
      </w:r>
      <w:r w:rsidR="00CD1A43">
        <w:rPr>
          <w:rFonts w:ascii="Arial" w:hAnsi="Arial"/>
          <w:sz w:val="16"/>
          <w:szCs w:val="16"/>
        </w:rPr>
        <w:t>Ziffer</w:t>
      </w:r>
      <w:r w:rsidRPr="00A821EE">
        <w:rPr>
          <w:rFonts w:ascii="Arial" w:hAnsi="Arial"/>
          <w:sz w:val="16"/>
          <w:szCs w:val="16"/>
        </w:rPr>
        <w:t xml:space="preserve"> 7.3 SchwbVwV</w:t>
      </w:r>
    </w:p>
    <w:p w:rsidR="00982F7E" w:rsidRDefault="00257334" w:rsidP="006208DD">
      <w:pPr>
        <w:tabs>
          <w:tab w:val="left" w:pos="748"/>
        </w:tabs>
        <w:spacing w:after="240" w:line="360" w:lineRule="auto"/>
        <w:ind w:left="709"/>
        <w:outlineLvl w:val="0"/>
        <w:rPr>
          <w:rFonts w:ascii="Arial" w:hAnsi="Arial" w:cs="Arial"/>
          <w:sz w:val="20"/>
          <w:szCs w:val="20"/>
        </w:rPr>
      </w:pPr>
      <w:r w:rsidRPr="00A821EE">
        <w:rPr>
          <w:rFonts w:ascii="Arial" w:hAnsi="Arial" w:cs="Arial"/>
          <w:sz w:val="20"/>
          <w:szCs w:val="20"/>
        </w:rPr>
        <w:t>Soweit bei einer Dienststelle Parkmöglichkeiten vorhanden sind, ist auf schwerbehinderte Lehrkräfte, die wegen der Art und Schwere der Behinderung auf den Gebrauch eines Kraf</w:t>
      </w:r>
      <w:r w:rsidRPr="00A821EE">
        <w:rPr>
          <w:rFonts w:ascii="Arial" w:hAnsi="Arial" w:cs="Arial"/>
          <w:sz w:val="20"/>
          <w:szCs w:val="20"/>
        </w:rPr>
        <w:t>t</w:t>
      </w:r>
      <w:r w:rsidRPr="00A821EE">
        <w:rPr>
          <w:rFonts w:ascii="Arial" w:hAnsi="Arial" w:cs="Arial"/>
          <w:sz w:val="20"/>
          <w:szCs w:val="20"/>
        </w:rPr>
        <w:t>fahrzeugs angewiesen sind, besondere Rücksicht zu nehmen. Hierzu gehört in erster Linie die Bereitstellung von g</w:t>
      </w:r>
      <w:r w:rsidRPr="00A821EE">
        <w:rPr>
          <w:rFonts w:ascii="Arial" w:hAnsi="Arial" w:cs="Arial"/>
          <w:sz w:val="20"/>
          <w:szCs w:val="20"/>
        </w:rPr>
        <w:t>e</w:t>
      </w:r>
      <w:r w:rsidRPr="00A821EE">
        <w:rPr>
          <w:rFonts w:ascii="Arial" w:hAnsi="Arial" w:cs="Arial"/>
          <w:sz w:val="20"/>
          <w:szCs w:val="20"/>
        </w:rPr>
        <w:t>eigneten Parkplätzen nach Möglichkeit in der Nähe des Arbeitsplatzes.</w:t>
      </w:r>
    </w:p>
    <w:p w:rsidR="006208DD" w:rsidRPr="006D2285" w:rsidRDefault="006208DD" w:rsidP="006D2285">
      <w:pPr>
        <w:pStyle w:val="Textkrper3"/>
        <w:tabs>
          <w:tab w:val="left" w:pos="748"/>
        </w:tabs>
        <w:spacing w:after="0" w:line="360" w:lineRule="auto"/>
        <w:ind w:left="709"/>
        <w:outlineLvl w:val="9"/>
        <w:rPr>
          <w:rFonts w:ascii="Arial" w:hAnsi="Arial"/>
          <w:bCs/>
          <w:sz w:val="16"/>
          <w:szCs w:val="16"/>
        </w:rPr>
      </w:pPr>
    </w:p>
    <w:p w:rsidR="003646A3" w:rsidRPr="00A821EE" w:rsidRDefault="003646A3" w:rsidP="002E1982">
      <w:pPr>
        <w:numPr>
          <w:ilvl w:val="1"/>
          <w:numId w:val="40"/>
        </w:numPr>
        <w:tabs>
          <w:tab w:val="clear" w:pos="360"/>
          <w:tab w:val="num" w:pos="709"/>
        </w:tabs>
        <w:spacing w:line="360" w:lineRule="auto"/>
        <w:outlineLvl w:val="0"/>
        <w:rPr>
          <w:rFonts w:ascii="Arial" w:hAnsi="Arial"/>
          <w:b/>
          <w:bCs/>
          <w:sz w:val="20"/>
          <w:szCs w:val="20"/>
        </w:rPr>
      </w:pPr>
      <w:r w:rsidRPr="00A821EE">
        <w:rPr>
          <w:rFonts w:ascii="Arial" w:hAnsi="Arial"/>
          <w:b/>
          <w:bCs/>
          <w:sz w:val="20"/>
          <w:szCs w:val="20"/>
        </w:rPr>
        <w:t>Außerunterrichtliche Veranstaltungen</w:t>
      </w:r>
    </w:p>
    <w:p w:rsidR="003646A3" w:rsidRPr="00A821EE" w:rsidRDefault="00503820" w:rsidP="002E1982">
      <w:pPr>
        <w:numPr>
          <w:ilvl w:val="2"/>
          <w:numId w:val="40"/>
        </w:numPr>
        <w:spacing w:line="360" w:lineRule="auto"/>
        <w:outlineLvl w:val="0"/>
        <w:rPr>
          <w:rFonts w:ascii="Arial" w:hAnsi="Arial"/>
          <w:b/>
          <w:bCs/>
          <w:sz w:val="20"/>
          <w:szCs w:val="20"/>
        </w:rPr>
      </w:pPr>
      <w:r>
        <w:rPr>
          <w:rFonts w:ascii="Arial" w:hAnsi="Arial"/>
          <w:b/>
          <w:sz w:val="20"/>
          <w:szCs w:val="20"/>
        </w:rPr>
        <w:t>Studienreisen,</w:t>
      </w:r>
      <w:r w:rsidR="003646A3" w:rsidRPr="00A821EE">
        <w:rPr>
          <w:rFonts w:ascii="Arial" w:hAnsi="Arial"/>
          <w:b/>
          <w:sz w:val="20"/>
          <w:szCs w:val="20"/>
        </w:rPr>
        <w:t xml:space="preserve"> mehrtägige Schulausflüge und S</w:t>
      </w:r>
      <w:r>
        <w:rPr>
          <w:rFonts w:ascii="Arial" w:hAnsi="Arial"/>
          <w:b/>
          <w:sz w:val="20"/>
          <w:szCs w:val="20"/>
        </w:rPr>
        <w:t>chullandheimaufenthalte</w:t>
      </w:r>
    </w:p>
    <w:p w:rsidR="00FE1C93" w:rsidRDefault="00503820" w:rsidP="002E1982">
      <w:pPr>
        <w:tabs>
          <w:tab w:val="left" w:pos="748"/>
        </w:tabs>
        <w:spacing w:after="240" w:line="360" w:lineRule="auto"/>
        <w:ind w:left="709"/>
        <w:rPr>
          <w:rFonts w:ascii="Arial" w:hAnsi="Arial"/>
          <w:bCs/>
          <w:sz w:val="20"/>
          <w:szCs w:val="20"/>
        </w:rPr>
      </w:pPr>
      <w:r>
        <w:rPr>
          <w:rFonts w:ascii="Arial" w:hAnsi="Arial"/>
          <w:bCs/>
          <w:sz w:val="20"/>
          <w:szCs w:val="20"/>
        </w:rPr>
        <w:t>Bei Studienreisen, mehrtägigen Schulausflügen und Schullandheimaufenthalten können s</w:t>
      </w:r>
      <w:r w:rsidR="003646A3" w:rsidRPr="00A821EE">
        <w:rPr>
          <w:rFonts w:ascii="Arial" w:hAnsi="Arial"/>
          <w:bCs/>
          <w:sz w:val="20"/>
          <w:szCs w:val="20"/>
        </w:rPr>
        <w:t xml:space="preserve">chwerbehinderte Lehrkräfte nur mit ihrem Einverständnis eingesetzt </w:t>
      </w:r>
      <w:r w:rsidR="00AF1724" w:rsidRPr="00A821EE">
        <w:rPr>
          <w:rFonts w:ascii="Arial" w:hAnsi="Arial"/>
          <w:bCs/>
          <w:sz w:val="20"/>
          <w:szCs w:val="20"/>
        </w:rPr>
        <w:t>w</w:t>
      </w:r>
      <w:r w:rsidR="003646A3" w:rsidRPr="00A821EE">
        <w:rPr>
          <w:rFonts w:ascii="Arial" w:hAnsi="Arial"/>
          <w:bCs/>
          <w:sz w:val="20"/>
          <w:szCs w:val="20"/>
        </w:rPr>
        <w:t>er</w:t>
      </w:r>
      <w:r w:rsidR="002E1982" w:rsidRPr="00A821EE">
        <w:rPr>
          <w:rFonts w:ascii="Arial" w:hAnsi="Arial"/>
          <w:bCs/>
          <w:sz w:val="20"/>
          <w:szCs w:val="20"/>
        </w:rPr>
        <w:t>den.</w:t>
      </w:r>
    </w:p>
    <w:p w:rsidR="003646A3" w:rsidRPr="00A821EE" w:rsidRDefault="003646A3" w:rsidP="002E1982">
      <w:pPr>
        <w:numPr>
          <w:ilvl w:val="2"/>
          <w:numId w:val="40"/>
        </w:numPr>
        <w:spacing w:line="360" w:lineRule="auto"/>
        <w:outlineLvl w:val="0"/>
        <w:rPr>
          <w:rFonts w:ascii="Arial" w:hAnsi="Arial"/>
          <w:b/>
          <w:bCs/>
          <w:sz w:val="20"/>
          <w:szCs w:val="20"/>
        </w:rPr>
      </w:pPr>
      <w:r w:rsidRPr="00A821EE">
        <w:rPr>
          <w:rFonts w:ascii="Arial" w:hAnsi="Arial"/>
          <w:b/>
          <w:sz w:val="20"/>
          <w:szCs w:val="20"/>
        </w:rPr>
        <w:t xml:space="preserve">Wandertage, Schulfeste, </w:t>
      </w:r>
      <w:r w:rsidRPr="00A821EE">
        <w:rPr>
          <w:rFonts w:ascii="Arial" w:hAnsi="Arial"/>
          <w:b/>
          <w:iCs/>
          <w:sz w:val="20"/>
          <w:szCs w:val="20"/>
        </w:rPr>
        <w:t>Sport-</w:t>
      </w:r>
      <w:r w:rsidRPr="00A821EE">
        <w:rPr>
          <w:rFonts w:ascii="Arial" w:hAnsi="Arial"/>
          <w:b/>
          <w:sz w:val="20"/>
          <w:szCs w:val="20"/>
        </w:rPr>
        <w:t xml:space="preserve"> und andere schulische Veranstaltu</w:t>
      </w:r>
      <w:r w:rsidRPr="00A821EE">
        <w:rPr>
          <w:rFonts w:ascii="Arial" w:hAnsi="Arial"/>
          <w:b/>
          <w:sz w:val="20"/>
          <w:szCs w:val="20"/>
        </w:rPr>
        <w:t>n</w:t>
      </w:r>
      <w:r w:rsidRPr="00A821EE">
        <w:rPr>
          <w:rFonts w:ascii="Arial" w:hAnsi="Arial"/>
          <w:b/>
          <w:sz w:val="20"/>
          <w:szCs w:val="20"/>
        </w:rPr>
        <w:t>gen</w:t>
      </w:r>
    </w:p>
    <w:p w:rsidR="003646A3" w:rsidRPr="00A821EE" w:rsidRDefault="003646A3" w:rsidP="006208DD">
      <w:pPr>
        <w:pStyle w:val="Textkrper3"/>
        <w:tabs>
          <w:tab w:val="left" w:pos="748"/>
        </w:tabs>
        <w:spacing w:after="240" w:line="360" w:lineRule="auto"/>
        <w:ind w:left="709"/>
        <w:outlineLvl w:val="9"/>
        <w:rPr>
          <w:rFonts w:ascii="Arial" w:hAnsi="Arial"/>
          <w:b w:val="0"/>
          <w:bCs/>
          <w:sz w:val="20"/>
          <w:szCs w:val="20"/>
        </w:rPr>
      </w:pPr>
      <w:r w:rsidRPr="00A821EE">
        <w:rPr>
          <w:rFonts w:ascii="Arial" w:hAnsi="Arial"/>
          <w:b w:val="0"/>
          <w:bCs/>
          <w:sz w:val="20"/>
          <w:szCs w:val="20"/>
        </w:rPr>
        <w:t>Bei Wandertagen, Schulfesten,</w:t>
      </w:r>
      <w:r w:rsidRPr="00A821EE">
        <w:rPr>
          <w:rFonts w:ascii="Arial" w:hAnsi="Arial"/>
          <w:b w:val="0"/>
          <w:bCs/>
          <w:iCs/>
          <w:sz w:val="20"/>
          <w:szCs w:val="20"/>
        </w:rPr>
        <w:t xml:space="preserve"> Sport-</w:t>
      </w:r>
      <w:r w:rsidRPr="00A821EE">
        <w:rPr>
          <w:rFonts w:ascii="Arial" w:hAnsi="Arial"/>
          <w:b w:val="0"/>
          <w:bCs/>
          <w:sz w:val="20"/>
          <w:szCs w:val="20"/>
        </w:rPr>
        <w:t xml:space="preserve"> und anderen schulischen Veranstaltungen </w:t>
      </w:r>
      <w:r w:rsidR="00D84E66" w:rsidRPr="00A821EE">
        <w:rPr>
          <w:rFonts w:ascii="Arial" w:hAnsi="Arial"/>
          <w:b w:val="0"/>
          <w:bCs/>
          <w:sz w:val="20"/>
          <w:szCs w:val="20"/>
        </w:rPr>
        <w:t>sind</w:t>
      </w:r>
      <w:r w:rsidRPr="00A821EE">
        <w:rPr>
          <w:rFonts w:ascii="Arial" w:hAnsi="Arial"/>
          <w:b w:val="0"/>
          <w:bCs/>
          <w:sz w:val="20"/>
          <w:szCs w:val="20"/>
        </w:rPr>
        <w:t xml:space="preserve"> die b</w:t>
      </w:r>
      <w:r w:rsidRPr="00A821EE">
        <w:rPr>
          <w:rFonts w:ascii="Arial" w:hAnsi="Arial"/>
          <w:b w:val="0"/>
          <w:bCs/>
          <w:sz w:val="20"/>
          <w:szCs w:val="20"/>
        </w:rPr>
        <w:t>e</w:t>
      </w:r>
      <w:r w:rsidRPr="00A821EE">
        <w:rPr>
          <w:rFonts w:ascii="Arial" w:hAnsi="Arial"/>
          <w:b w:val="0"/>
          <w:bCs/>
          <w:sz w:val="20"/>
          <w:szCs w:val="20"/>
        </w:rPr>
        <w:t xml:space="preserve">rechtigten Belange der schwerbehinderten Lehrkräfte </w:t>
      </w:r>
      <w:r w:rsidR="00D84E66" w:rsidRPr="00A821EE">
        <w:rPr>
          <w:rFonts w:ascii="Arial" w:hAnsi="Arial"/>
          <w:b w:val="0"/>
          <w:bCs/>
          <w:sz w:val="20"/>
          <w:szCs w:val="20"/>
        </w:rPr>
        <w:t xml:space="preserve">zu </w:t>
      </w:r>
      <w:r w:rsidRPr="00A821EE">
        <w:rPr>
          <w:rFonts w:ascii="Arial" w:hAnsi="Arial"/>
          <w:b w:val="0"/>
          <w:bCs/>
          <w:sz w:val="20"/>
          <w:szCs w:val="20"/>
        </w:rPr>
        <w:t>berücksichtigen.</w:t>
      </w:r>
    </w:p>
    <w:p w:rsidR="00C62739" w:rsidRPr="006D2285" w:rsidRDefault="00C62739" w:rsidP="00C62739">
      <w:pPr>
        <w:pStyle w:val="Textkrper3"/>
        <w:tabs>
          <w:tab w:val="left" w:pos="748"/>
        </w:tabs>
        <w:spacing w:after="0" w:line="360" w:lineRule="auto"/>
        <w:ind w:left="709"/>
        <w:outlineLvl w:val="9"/>
        <w:rPr>
          <w:rFonts w:ascii="Arial" w:hAnsi="Arial"/>
          <w:bCs/>
          <w:sz w:val="16"/>
          <w:szCs w:val="16"/>
        </w:rPr>
      </w:pPr>
    </w:p>
    <w:p w:rsidR="003646A3" w:rsidRPr="00A821EE" w:rsidRDefault="003646A3" w:rsidP="002E1982">
      <w:pPr>
        <w:numPr>
          <w:ilvl w:val="1"/>
          <w:numId w:val="40"/>
        </w:numPr>
        <w:tabs>
          <w:tab w:val="clear" w:pos="360"/>
          <w:tab w:val="num" w:pos="709"/>
        </w:tabs>
        <w:spacing w:line="360" w:lineRule="auto"/>
        <w:ind w:left="709" w:hanging="709"/>
        <w:outlineLvl w:val="0"/>
        <w:rPr>
          <w:rFonts w:ascii="Arial" w:hAnsi="Arial" w:cs="Arial"/>
          <w:b/>
          <w:bCs/>
          <w:sz w:val="20"/>
          <w:szCs w:val="20"/>
        </w:rPr>
      </w:pPr>
      <w:r w:rsidRPr="00A821EE">
        <w:rPr>
          <w:rFonts w:ascii="Arial" w:hAnsi="Arial" w:cs="Arial"/>
          <w:b/>
          <w:sz w:val="20"/>
          <w:szCs w:val="20"/>
        </w:rPr>
        <w:t>Versetzungen und Abordnungen</w:t>
      </w:r>
    </w:p>
    <w:p w:rsidR="0090062F" w:rsidRPr="00A821EE" w:rsidRDefault="0090062F" w:rsidP="0090062F">
      <w:pPr>
        <w:pStyle w:val="Textkrper-Zeileneinzug"/>
        <w:spacing w:after="120" w:line="360" w:lineRule="auto"/>
        <w:ind w:left="357" w:firstLine="0"/>
        <w:rPr>
          <w:b w:val="0"/>
          <w:sz w:val="16"/>
          <w:szCs w:val="16"/>
        </w:rPr>
      </w:pPr>
      <w:r w:rsidRPr="00A821EE">
        <w:rPr>
          <w:rFonts w:cs="Arial"/>
          <w:bCs/>
          <w:sz w:val="16"/>
          <w:szCs w:val="16"/>
        </w:rPr>
        <w:tab/>
        <w:t xml:space="preserve">► </w:t>
      </w:r>
      <w:r w:rsidRPr="00A821EE">
        <w:rPr>
          <w:rFonts w:cs="Arial"/>
          <w:b w:val="0"/>
          <w:bCs/>
          <w:sz w:val="16"/>
          <w:szCs w:val="16"/>
        </w:rPr>
        <w:t xml:space="preserve">vgl. </w:t>
      </w:r>
      <w:r w:rsidRPr="00A821EE">
        <w:rPr>
          <w:b w:val="0"/>
          <w:bCs/>
          <w:sz w:val="16"/>
          <w:szCs w:val="16"/>
        </w:rPr>
        <w:t xml:space="preserve">§ </w:t>
      </w:r>
      <w:r w:rsidR="00810E4F">
        <w:rPr>
          <w:b w:val="0"/>
          <w:bCs/>
          <w:sz w:val="16"/>
          <w:szCs w:val="16"/>
        </w:rPr>
        <w:t>178</w:t>
      </w:r>
      <w:r w:rsidRPr="00A821EE">
        <w:rPr>
          <w:b w:val="0"/>
          <w:bCs/>
          <w:sz w:val="16"/>
          <w:szCs w:val="16"/>
        </w:rPr>
        <w:t xml:space="preserve"> </w:t>
      </w:r>
      <w:r w:rsidR="00CD1A43">
        <w:rPr>
          <w:b w:val="0"/>
          <w:bCs/>
          <w:sz w:val="16"/>
          <w:szCs w:val="16"/>
        </w:rPr>
        <w:t>Absatz</w:t>
      </w:r>
      <w:r w:rsidRPr="00A821EE">
        <w:rPr>
          <w:b w:val="0"/>
          <w:bCs/>
          <w:sz w:val="16"/>
          <w:szCs w:val="16"/>
        </w:rPr>
        <w:t xml:space="preserve"> 2 Satz 1 </w:t>
      </w:r>
      <w:r w:rsidR="005D51FF">
        <w:rPr>
          <w:b w:val="0"/>
          <w:bCs/>
          <w:sz w:val="16"/>
          <w:szCs w:val="16"/>
        </w:rPr>
        <w:t>S</w:t>
      </w:r>
      <w:r w:rsidR="00810E4F">
        <w:rPr>
          <w:b w:val="0"/>
          <w:bCs/>
          <w:sz w:val="16"/>
          <w:szCs w:val="16"/>
        </w:rPr>
        <w:t>G</w:t>
      </w:r>
      <w:r w:rsidR="005D51FF">
        <w:rPr>
          <w:b w:val="0"/>
          <w:bCs/>
          <w:sz w:val="16"/>
          <w:szCs w:val="16"/>
        </w:rPr>
        <w:t>B IX</w:t>
      </w:r>
      <w:r w:rsidRPr="00A821EE">
        <w:rPr>
          <w:b w:val="0"/>
          <w:bCs/>
          <w:sz w:val="16"/>
          <w:szCs w:val="16"/>
        </w:rPr>
        <w:t xml:space="preserve">, </w:t>
      </w:r>
      <w:r w:rsidR="00CD1A43">
        <w:rPr>
          <w:b w:val="0"/>
          <w:bCs/>
          <w:sz w:val="16"/>
          <w:szCs w:val="16"/>
        </w:rPr>
        <w:t>Ziffer</w:t>
      </w:r>
      <w:r w:rsidRPr="00A821EE">
        <w:rPr>
          <w:b w:val="0"/>
          <w:bCs/>
          <w:sz w:val="16"/>
          <w:szCs w:val="16"/>
        </w:rPr>
        <w:t xml:space="preserve"> </w:t>
      </w:r>
      <w:r w:rsidR="00082905" w:rsidRPr="00A821EE">
        <w:rPr>
          <w:b w:val="0"/>
          <w:bCs/>
          <w:sz w:val="16"/>
          <w:szCs w:val="16"/>
        </w:rPr>
        <w:t>5</w:t>
      </w:r>
      <w:r w:rsidR="00503820">
        <w:rPr>
          <w:b w:val="0"/>
          <w:bCs/>
          <w:sz w:val="16"/>
          <w:szCs w:val="16"/>
        </w:rPr>
        <w:t>.4</w:t>
      </w:r>
      <w:r w:rsidRPr="00A821EE">
        <w:rPr>
          <w:b w:val="0"/>
          <w:sz w:val="16"/>
          <w:szCs w:val="16"/>
        </w:rPr>
        <w:t xml:space="preserve"> SchwbVwV</w:t>
      </w:r>
    </w:p>
    <w:p w:rsidR="00292039" w:rsidRPr="00A821EE" w:rsidRDefault="003646A3" w:rsidP="0090062F">
      <w:pPr>
        <w:pStyle w:val="Textkrper-Zeileneinzug"/>
        <w:spacing w:line="360" w:lineRule="auto"/>
        <w:ind w:left="709" w:firstLine="0"/>
        <w:rPr>
          <w:b w:val="0"/>
          <w:bCs/>
          <w:sz w:val="20"/>
          <w:szCs w:val="20"/>
        </w:rPr>
      </w:pPr>
      <w:r w:rsidRPr="00A821EE">
        <w:rPr>
          <w:b w:val="0"/>
          <w:bCs/>
          <w:sz w:val="20"/>
          <w:szCs w:val="20"/>
        </w:rPr>
        <w:t xml:space="preserve">Für schwerbehinderte </w:t>
      </w:r>
      <w:r w:rsidR="002E1982" w:rsidRPr="00A821EE">
        <w:rPr>
          <w:rFonts w:cs="Arial"/>
          <w:b w:val="0"/>
          <w:sz w:val="20"/>
          <w:szCs w:val="20"/>
        </w:rPr>
        <w:t>Lehrkräfte</w:t>
      </w:r>
      <w:r w:rsidRPr="00A821EE">
        <w:rPr>
          <w:b w:val="0"/>
          <w:bCs/>
          <w:sz w:val="20"/>
          <w:szCs w:val="20"/>
        </w:rPr>
        <w:t xml:space="preserve"> ist es je nach Art und Schwere der Behinderung schwieriger als für andere Beschäftigte, sich auf einen neuen Arbeitsplatz umzustellen. Sie sollen daher gegen ihren Willen nur aus dringenden dienstlichen Gründen versetzt</w:t>
      </w:r>
      <w:r w:rsidR="00FB4443">
        <w:rPr>
          <w:b w:val="0"/>
          <w:bCs/>
          <w:sz w:val="20"/>
          <w:szCs w:val="20"/>
        </w:rPr>
        <w:t>/abgeordnet</w:t>
      </w:r>
      <w:r w:rsidRPr="00A821EE">
        <w:rPr>
          <w:b w:val="0"/>
          <w:bCs/>
          <w:sz w:val="20"/>
          <w:szCs w:val="20"/>
        </w:rPr>
        <w:t xml:space="preserve"> werden, wenn ihnen hierbei mindestens gleichwertige oder bessere Arbeitsbedingungen oder </w:t>
      </w:r>
      <w:r w:rsidR="00D84E66" w:rsidRPr="00A821EE">
        <w:rPr>
          <w:b w:val="0"/>
          <w:bCs/>
          <w:sz w:val="20"/>
          <w:szCs w:val="20"/>
        </w:rPr>
        <w:t>berufl</w:t>
      </w:r>
      <w:r w:rsidR="00D84E66" w:rsidRPr="00A821EE">
        <w:rPr>
          <w:b w:val="0"/>
          <w:bCs/>
          <w:sz w:val="20"/>
          <w:szCs w:val="20"/>
        </w:rPr>
        <w:t>i</w:t>
      </w:r>
      <w:r w:rsidR="00D84E66" w:rsidRPr="00A821EE">
        <w:rPr>
          <w:b w:val="0"/>
          <w:bCs/>
          <w:sz w:val="20"/>
          <w:szCs w:val="20"/>
        </w:rPr>
        <w:t xml:space="preserve">che Entwicklungsmöglichkeiten </w:t>
      </w:r>
      <w:r w:rsidRPr="00A821EE">
        <w:rPr>
          <w:b w:val="0"/>
          <w:bCs/>
          <w:sz w:val="20"/>
          <w:szCs w:val="20"/>
        </w:rPr>
        <w:t xml:space="preserve">geboten werden. Bei Versetzungen </w:t>
      </w:r>
      <w:r w:rsidR="0067506C">
        <w:rPr>
          <w:b w:val="0"/>
          <w:bCs/>
          <w:sz w:val="20"/>
          <w:szCs w:val="20"/>
        </w:rPr>
        <w:t>und Abordnung</w:t>
      </w:r>
      <w:r w:rsidR="00CC3D28">
        <w:rPr>
          <w:b w:val="0"/>
          <w:bCs/>
          <w:sz w:val="20"/>
          <w:szCs w:val="20"/>
        </w:rPr>
        <w:t>en</w:t>
      </w:r>
      <w:r w:rsidR="0067506C">
        <w:rPr>
          <w:b w:val="0"/>
          <w:bCs/>
          <w:sz w:val="20"/>
          <w:szCs w:val="20"/>
        </w:rPr>
        <w:t xml:space="preserve"> </w:t>
      </w:r>
      <w:r w:rsidRPr="00A821EE">
        <w:rPr>
          <w:b w:val="0"/>
          <w:bCs/>
          <w:sz w:val="20"/>
          <w:szCs w:val="20"/>
        </w:rPr>
        <w:t xml:space="preserve">von schwerbehinderten </w:t>
      </w:r>
      <w:r w:rsidR="0090062F" w:rsidRPr="00A821EE">
        <w:rPr>
          <w:rFonts w:cs="Arial"/>
          <w:b w:val="0"/>
          <w:sz w:val="20"/>
          <w:szCs w:val="20"/>
        </w:rPr>
        <w:t>Lehrkräften</w:t>
      </w:r>
      <w:r w:rsidRPr="00A821EE">
        <w:rPr>
          <w:b w:val="0"/>
          <w:bCs/>
          <w:sz w:val="20"/>
          <w:szCs w:val="20"/>
        </w:rPr>
        <w:t xml:space="preserve"> ist die Schwerbehindertenvertretung zu unterrichten und vor einer Entscheidung zu h</w:t>
      </w:r>
      <w:r w:rsidRPr="00A821EE">
        <w:rPr>
          <w:b w:val="0"/>
          <w:bCs/>
          <w:sz w:val="20"/>
          <w:szCs w:val="20"/>
        </w:rPr>
        <w:t>ö</w:t>
      </w:r>
      <w:r w:rsidRPr="00A821EE">
        <w:rPr>
          <w:b w:val="0"/>
          <w:bCs/>
          <w:sz w:val="20"/>
          <w:szCs w:val="20"/>
        </w:rPr>
        <w:t>ren. Die Entsche</w:t>
      </w:r>
      <w:r w:rsidR="006E33C5" w:rsidRPr="00A821EE">
        <w:rPr>
          <w:b w:val="0"/>
          <w:bCs/>
          <w:sz w:val="20"/>
          <w:szCs w:val="20"/>
        </w:rPr>
        <w:t>i</w:t>
      </w:r>
      <w:r w:rsidRPr="00A821EE">
        <w:rPr>
          <w:b w:val="0"/>
          <w:bCs/>
          <w:sz w:val="20"/>
          <w:szCs w:val="20"/>
        </w:rPr>
        <w:t>dung ist ihr unverzüglich mitzutei</w:t>
      </w:r>
      <w:r w:rsidR="00184682" w:rsidRPr="00A821EE">
        <w:rPr>
          <w:b w:val="0"/>
          <w:bCs/>
          <w:sz w:val="20"/>
          <w:szCs w:val="20"/>
        </w:rPr>
        <w:t>len</w:t>
      </w:r>
      <w:r w:rsidRPr="00A821EE">
        <w:rPr>
          <w:b w:val="0"/>
          <w:bCs/>
          <w:sz w:val="20"/>
          <w:szCs w:val="20"/>
        </w:rPr>
        <w:t>.</w:t>
      </w:r>
      <w:r w:rsidR="00982F7E" w:rsidRPr="00A821EE">
        <w:rPr>
          <w:b w:val="0"/>
          <w:bCs/>
          <w:sz w:val="20"/>
          <w:szCs w:val="20"/>
        </w:rPr>
        <w:t xml:space="preserve"> </w:t>
      </w:r>
    </w:p>
    <w:p w:rsidR="001B4E05" w:rsidRDefault="003646A3" w:rsidP="0090062F">
      <w:pPr>
        <w:pStyle w:val="Textkrper-Zeileneinzug"/>
        <w:spacing w:line="360" w:lineRule="auto"/>
        <w:ind w:left="709" w:firstLine="0"/>
        <w:rPr>
          <w:b w:val="0"/>
          <w:sz w:val="20"/>
          <w:szCs w:val="20"/>
        </w:rPr>
      </w:pPr>
      <w:r w:rsidRPr="00A821EE">
        <w:rPr>
          <w:b w:val="0"/>
          <w:sz w:val="20"/>
          <w:szCs w:val="20"/>
        </w:rPr>
        <w:t xml:space="preserve">Anträgen schwerbehinderter </w:t>
      </w:r>
      <w:r w:rsidR="002E1982" w:rsidRPr="00A821EE">
        <w:rPr>
          <w:rFonts w:cs="Arial"/>
          <w:b w:val="0"/>
          <w:sz w:val="20"/>
          <w:szCs w:val="20"/>
        </w:rPr>
        <w:t>Lehrkräfte</w:t>
      </w:r>
      <w:r w:rsidR="002E1982" w:rsidRPr="00A821EE">
        <w:rPr>
          <w:b w:val="0"/>
          <w:sz w:val="20"/>
          <w:szCs w:val="20"/>
        </w:rPr>
        <w:t xml:space="preserve"> </w:t>
      </w:r>
      <w:r w:rsidRPr="00A821EE">
        <w:rPr>
          <w:b w:val="0"/>
          <w:sz w:val="20"/>
          <w:szCs w:val="20"/>
        </w:rPr>
        <w:t xml:space="preserve">auf Versetzung </w:t>
      </w:r>
      <w:r w:rsidR="00790CB5">
        <w:rPr>
          <w:b w:val="0"/>
          <w:sz w:val="20"/>
          <w:szCs w:val="20"/>
        </w:rPr>
        <w:t xml:space="preserve">oder Abordnung </w:t>
      </w:r>
      <w:r w:rsidRPr="00A821EE">
        <w:rPr>
          <w:b w:val="0"/>
          <w:sz w:val="20"/>
          <w:szCs w:val="20"/>
        </w:rPr>
        <w:t>soll mög</w:t>
      </w:r>
      <w:r w:rsidR="00184682" w:rsidRPr="00A821EE">
        <w:rPr>
          <w:b w:val="0"/>
          <w:sz w:val="20"/>
          <w:szCs w:val="20"/>
        </w:rPr>
        <w:t>lichst en</w:t>
      </w:r>
      <w:r w:rsidR="00184682" w:rsidRPr="00A821EE">
        <w:rPr>
          <w:b w:val="0"/>
          <w:sz w:val="20"/>
          <w:szCs w:val="20"/>
        </w:rPr>
        <w:t>t</w:t>
      </w:r>
      <w:r w:rsidR="00184682" w:rsidRPr="00A821EE">
        <w:rPr>
          <w:b w:val="0"/>
          <w:sz w:val="20"/>
          <w:szCs w:val="20"/>
        </w:rPr>
        <w:t>sprochen we</w:t>
      </w:r>
      <w:r w:rsidR="00184682" w:rsidRPr="00A821EE">
        <w:rPr>
          <w:b w:val="0"/>
          <w:sz w:val="20"/>
          <w:szCs w:val="20"/>
        </w:rPr>
        <w:t>r</w:t>
      </w:r>
      <w:r w:rsidR="00184682" w:rsidRPr="00A821EE">
        <w:rPr>
          <w:b w:val="0"/>
          <w:sz w:val="20"/>
          <w:szCs w:val="20"/>
        </w:rPr>
        <w:t>den</w:t>
      </w:r>
      <w:r w:rsidR="001B4E05" w:rsidRPr="00A821EE">
        <w:rPr>
          <w:b w:val="0"/>
          <w:sz w:val="20"/>
          <w:szCs w:val="20"/>
        </w:rPr>
        <w:t>.</w:t>
      </w:r>
      <w:r w:rsidRPr="00A821EE">
        <w:rPr>
          <w:b w:val="0"/>
          <w:sz w:val="20"/>
          <w:szCs w:val="20"/>
        </w:rPr>
        <w:t xml:space="preserve"> </w:t>
      </w:r>
    </w:p>
    <w:p w:rsidR="002A66AF" w:rsidRPr="006D2285" w:rsidRDefault="002A66AF" w:rsidP="006D2285">
      <w:pPr>
        <w:pStyle w:val="Textkrper3"/>
        <w:tabs>
          <w:tab w:val="left" w:pos="748"/>
        </w:tabs>
        <w:spacing w:after="0" w:line="360" w:lineRule="auto"/>
        <w:ind w:left="709"/>
        <w:outlineLvl w:val="9"/>
        <w:rPr>
          <w:rFonts w:ascii="Arial" w:hAnsi="Arial"/>
          <w:bCs/>
          <w:sz w:val="16"/>
          <w:szCs w:val="16"/>
        </w:rPr>
      </w:pPr>
    </w:p>
    <w:p w:rsidR="00FB26E6" w:rsidRPr="00234AB5" w:rsidRDefault="002A66AF" w:rsidP="002E1982">
      <w:pPr>
        <w:numPr>
          <w:ilvl w:val="1"/>
          <w:numId w:val="40"/>
        </w:numPr>
        <w:tabs>
          <w:tab w:val="clear" w:pos="360"/>
          <w:tab w:val="num" w:pos="709"/>
        </w:tabs>
        <w:spacing w:line="360" w:lineRule="auto"/>
        <w:ind w:left="357" w:hanging="357"/>
        <w:outlineLvl w:val="0"/>
        <w:rPr>
          <w:rFonts w:ascii="Arial" w:hAnsi="Arial"/>
          <w:b/>
          <w:bCs/>
          <w:sz w:val="20"/>
          <w:szCs w:val="20"/>
        </w:rPr>
      </w:pPr>
      <w:r w:rsidRPr="00234AB5">
        <w:rPr>
          <w:rFonts w:ascii="Arial" w:hAnsi="Arial"/>
          <w:b/>
          <w:sz w:val="20"/>
          <w:szCs w:val="20"/>
        </w:rPr>
        <w:t>Mehr</w:t>
      </w:r>
      <w:r w:rsidR="00D76E93" w:rsidRPr="00A821EE">
        <w:rPr>
          <w:rFonts w:ascii="Arial" w:hAnsi="Arial"/>
          <w:b/>
          <w:sz w:val="20"/>
          <w:szCs w:val="20"/>
        </w:rPr>
        <w:t>- und Nach</w:t>
      </w:r>
      <w:r w:rsidRPr="00A821EE">
        <w:rPr>
          <w:rFonts w:ascii="Arial" w:hAnsi="Arial"/>
          <w:b/>
          <w:sz w:val="20"/>
          <w:szCs w:val="20"/>
        </w:rPr>
        <w:t>arbeit</w:t>
      </w:r>
    </w:p>
    <w:p w:rsidR="00A821EE" w:rsidRPr="002651D4" w:rsidRDefault="00A821EE" w:rsidP="00A821EE">
      <w:pPr>
        <w:spacing w:after="120" w:line="360" w:lineRule="auto"/>
        <w:ind w:left="708"/>
        <w:outlineLvl w:val="0"/>
        <w:rPr>
          <w:rFonts w:ascii="Arial" w:hAnsi="Arial" w:cs="Arial"/>
          <w:sz w:val="16"/>
          <w:szCs w:val="16"/>
        </w:rPr>
      </w:pPr>
      <w:r w:rsidRPr="002651D4">
        <w:rPr>
          <w:rFonts w:ascii="Arial" w:hAnsi="Arial" w:cs="Arial"/>
          <w:bCs/>
          <w:sz w:val="16"/>
          <w:szCs w:val="16"/>
        </w:rPr>
        <w:t>► vgl.</w:t>
      </w:r>
      <w:r w:rsidRPr="002651D4">
        <w:rPr>
          <w:rFonts w:ascii="Arial" w:hAnsi="Arial"/>
          <w:sz w:val="16"/>
          <w:szCs w:val="16"/>
        </w:rPr>
        <w:t xml:space="preserve"> §§ </w:t>
      </w:r>
      <w:r w:rsidR="00810E4F">
        <w:rPr>
          <w:rFonts w:ascii="Arial" w:hAnsi="Arial"/>
          <w:sz w:val="16"/>
          <w:szCs w:val="16"/>
        </w:rPr>
        <w:t>207</w:t>
      </w:r>
      <w:r w:rsidRPr="002651D4">
        <w:rPr>
          <w:rFonts w:ascii="Arial" w:hAnsi="Arial"/>
          <w:sz w:val="16"/>
          <w:szCs w:val="16"/>
        </w:rPr>
        <w:t xml:space="preserve">, </w:t>
      </w:r>
      <w:r w:rsidR="00810E4F">
        <w:rPr>
          <w:rFonts w:ascii="Arial" w:hAnsi="Arial"/>
          <w:sz w:val="16"/>
          <w:szCs w:val="16"/>
        </w:rPr>
        <w:t>151</w:t>
      </w:r>
      <w:r w:rsidRPr="002651D4">
        <w:rPr>
          <w:rFonts w:ascii="Arial" w:hAnsi="Arial"/>
          <w:sz w:val="16"/>
          <w:szCs w:val="16"/>
        </w:rPr>
        <w:t xml:space="preserve"> </w:t>
      </w:r>
      <w:r w:rsidR="003F778D">
        <w:rPr>
          <w:rFonts w:ascii="Arial" w:hAnsi="Arial"/>
          <w:sz w:val="16"/>
          <w:szCs w:val="16"/>
        </w:rPr>
        <w:t>Absatz.</w:t>
      </w:r>
      <w:r w:rsidRPr="002651D4">
        <w:rPr>
          <w:rFonts w:ascii="Arial" w:hAnsi="Arial"/>
          <w:sz w:val="16"/>
          <w:szCs w:val="16"/>
        </w:rPr>
        <w:t xml:space="preserve"> 3 </w:t>
      </w:r>
      <w:r w:rsidR="005D51FF">
        <w:rPr>
          <w:rFonts w:ascii="Arial" w:hAnsi="Arial"/>
          <w:sz w:val="16"/>
          <w:szCs w:val="16"/>
        </w:rPr>
        <w:t>S</w:t>
      </w:r>
      <w:r w:rsidR="00810E4F">
        <w:rPr>
          <w:rFonts w:ascii="Arial" w:hAnsi="Arial"/>
          <w:sz w:val="16"/>
          <w:szCs w:val="16"/>
        </w:rPr>
        <w:t>G</w:t>
      </w:r>
      <w:r w:rsidR="005D51FF">
        <w:rPr>
          <w:rFonts w:ascii="Arial" w:hAnsi="Arial"/>
          <w:sz w:val="16"/>
          <w:szCs w:val="16"/>
        </w:rPr>
        <w:t>B IX</w:t>
      </w:r>
      <w:r w:rsidRPr="002651D4">
        <w:rPr>
          <w:rFonts w:ascii="Arial" w:hAnsi="Arial"/>
          <w:sz w:val="16"/>
          <w:szCs w:val="16"/>
        </w:rPr>
        <w:t xml:space="preserve">, § 67 </w:t>
      </w:r>
      <w:r w:rsidR="003F778D">
        <w:rPr>
          <w:rFonts w:ascii="Arial" w:hAnsi="Arial"/>
          <w:sz w:val="16"/>
          <w:szCs w:val="16"/>
        </w:rPr>
        <w:t>Absatz</w:t>
      </w:r>
      <w:r w:rsidR="003F778D" w:rsidRPr="002651D4">
        <w:rPr>
          <w:rFonts w:ascii="Arial" w:hAnsi="Arial"/>
          <w:sz w:val="16"/>
          <w:szCs w:val="16"/>
        </w:rPr>
        <w:t xml:space="preserve"> </w:t>
      </w:r>
      <w:r w:rsidRPr="002651D4">
        <w:rPr>
          <w:rFonts w:ascii="Arial" w:hAnsi="Arial"/>
          <w:sz w:val="16"/>
          <w:szCs w:val="16"/>
        </w:rPr>
        <w:t xml:space="preserve">3 LBG, § 65 </w:t>
      </w:r>
      <w:r w:rsidR="003F778D">
        <w:rPr>
          <w:rFonts w:ascii="Arial" w:hAnsi="Arial"/>
          <w:sz w:val="16"/>
          <w:szCs w:val="16"/>
        </w:rPr>
        <w:t>Landesbesoldungsgesetz (</w:t>
      </w:r>
      <w:r w:rsidRPr="002651D4">
        <w:rPr>
          <w:rFonts w:ascii="Arial" w:hAnsi="Arial"/>
          <w:sz w:val="16"/>
          <w:szCs w:val="16"/>
        </w:rPr>
        <w:t>LBesGBW</w:t>
      </w:r>
      <w:r w:rsidR="003F778D">
        <w:rPr>
          <w:rFonts w:ascii="Arial" w:hAnsi="Arial"/>
          <w:sz w:val="16"/>
          <w:szCs w:val="16"/>
        </w:rPr>
        <w:t>)</w:t>
      </w:r>
      <w:r w:rsidRPr="002651D4">
        <w:rPr>
          <w:rFonts w:ascii="Arial" w:hAnsi="Arial"/>
          <w:sz w:val="16"/>
          <w:szCs w:val="16"/>
        </w:rPr>
        <w:t xml:space="preserve">, </w:t>
      </w:r>
      <w:r w:rsidR="003F778D">
        <w:rPr>
          <w:rFonts w:ascii="Arial" w:hAnsi="Arial"/>
          <w:sz w:val="16"/>
          <w:szCs w:val="16"/>
        </w:rPr>
        <w:t>Ziffer.</w:t>
      </w:r>
      <w:r w:rsidRPr="002651D4">
        <w:rPr>
          <w:rFonts w:ascii="Arial" w:hAnsi="Arial"/>
          <w:sz w:val="16"/>
          <w:szCs w:val="16"/>
        </w:rPr>
        <w:t xml:space="preserve"> 4.4 SchwbVwV</w:t>
      </w:r>
    </w:p>
    <w:p w:rsidR="001375B1" w:rsidRDefault="00A821EE" w:rsidP="001375B1">
      <w:pPr>
        <w:spacing w:after="240" w:line="360" w:lineRule="auto"/>
        <w:ind w:left="708"/>
        <w:outlineLvl w:val="0"/>
        <w:rPr>
          <w:rFonts w:ascii="Arial" w:hAnsi="Arial" w:cs="Arial"/>
          <w:sz w:val="20"/>
          <w:szCs w:val="20"/>
        </w:rPr>
      </w:pPr>
      <w:r w:rsidRPr="002651D4">
        <w:rPr>
          <w:rFonts w:ascii="Arial" w:hAnsi="Arial" w:cs="Arial"/>
          <w:sz w:val="20"/>
          <w:szCs w:val="20"/>
        </w:rPr>
        <w:t>Schwerbehinderte und gleichgestellte behinderte Lehrkräfte sind auf ihr Verlangen von Meh</w:t>
      </w:r>
      <w:r w:rsidRPr="002651D4">
        <w:rPr>
          <w:rFonts w:ascii="Arial" w:hAnsi="Arial" w:cs="Arial"/>
          <w:sz w:val="20"/>
          <w:szCs w:val="20"/>
        </w:rPr>
        <w:t>r</w:t>
      </w:r>
      <w:r w:rsidRPr="002651D4">
        <w:rPr>
          <w:rFonts w:ascii="Arial" w:hAnsi="Arial" w:cs="Arial"/>
          <w:sz w:val="20"/>
          <w:szCs w:val="20"/>
        </w:rPr>
        <w:t xml:space="preserve">arbeit freizustellen. </w:t>
      </w:r>
    </w:p>
    <w:p w:rsidR="00A821EE" w:rsidRPr="002651D4" w:rsidRDefault="00A821EE" w:rsidP="00A821EE">
      <w:pPr>
        <w:spacing w:after="240" w:line="360" w:lineRule="auto"/>
        <w:ind w:left="708"/>
        <w:outlineLvl w:val="0"/>
        <w:rPr>
          <w:rFonts w:ascii="Arial" w:hAnsi="Arial"/>
          <w:bCs/>
          <w:sz w:val="20"/>
          <w:szCs w:val="20"/>
        </w:rPr>
      </w:pPr>
      <w:r w:rsidRPr="002651D4">
        <w:rPr>
          <w:rFonts w:ascii="Arial" w:hAnsi="Arial" w:cs="Arial"/>
          <w:sz w:val="20"/>
          <w:szCs w:val="20"/>
        </w:rPr>
        <w:t>Mehrarbeit im Schuldienst liegt vor, wenn über die regelmäßige Unterrichtsverpflichtung</w:t>
      </w:r>
      <w:r w:rsidRPr="002651D4">
        <w:rPr>
          <w:rFonts w:ascii="Arial" w:hAnsi="Arial"/>
          <w:bCs/>
          <w:sz w:val="20"/>
          <w:szCs w:val="20"/>
        </w:rPr>
        <w:t xml:space="preserve"> </w:t>
      </w:r>
      <w:r w:rsidRPr="002651D4">
        <w:rPr>
          <w:rFonts w:ascii="Arial" w:hAnsi="Arial" w:cs="Arial"/>
          <w:sz w:val="20"/>
          <w:szCs w:val="20"/>
        </w:rPr>
        <w:t>hi</w:t>
      </w:r>
      <w:r w:rsidRPr="002651D4">
        <w:rPr>
          <w:rFonts w:ascii="Arial" w:hAnsi="Arial" w:cs="Arial"/>
          <w:sz w:val="20"/>
          <w:szCs w:val="20"/>
        </w:rPr>
        <w:t>n</w:t>
      </w:r>
      <w:r w:rsidRPr="002651D4">
        <w:rPr>
          <w:rFonts w:ascii="Arial" w:hAnsi="Arial" w:cs="Arial"/>
          <w:sz w:val="20"/>
          <w:szCs w:val="20"/>
        </w:rPr>
        <w:t>aus Unterricht erteilt wird. Bei Lehrkräften, deren Unterrichtspflichtzeit</w:t>
      </w:r>
      <w:r w:rsidRPr="002651D4">
        <w:rPr>
          <w:rFonts w:ascii="Arial" w:hAnsi="Arial"/>
          <w:bCs/>
          <w:sz w:val="20"/>
          <w:szCs w:val="20"/>
        </w:rPr>
        <w:t xml:space="preserve"> </w:t>
      </w:r>
      <w:r w:rsidRPr="002651D4">
        <w:rPr>
          <w:rFonts w:ascii="Arial" w:hAnsi="Arial" w:cs="Arial"/>
          <w:sz w:val="20"/>
          <w:szCs w:val="20"/>
        </w:rPr>
        <w:t>ermäßigt wurde, liegt Mehrarbeit vor, wenn die herabgesetzte Unterrichtszeit</w:t>
      </w:r>
      <w:r w:rsidRPr="002651D4">
        <w:rPr>
          <w:rFonts w:ascii="Arial" w:hAnsi="Arial"/>
          <w:bCs/>
          <w:sz w:val="20"/>
          <w:szCs w:val="20"/>
        </w:rPr>
        <w:t xml:space="preserve"> </w:t>
      </w:r>
      <w:r w:rsidRPr="002651D4">
        <w:rPr>
          <w:rFonts w:ascii="Arial" w:hAnsi="Arial" w:cs="Arial"/>
          <w:sz w:val="20"/>
          <w:szCs w:val="20"/>
        </w:rPr>
        <w:t xml:space="preserve">überschritten wird. </w:t>
      </w:r>
      <w:r w:rsidRPr="002651D4">
        <w:rPr>
          <w:rFonts w:ascii="Arial" w:hAnsi="Arial" w:cs="Arial"/>
          <w:bCs/>
          <w:sz w:val="20"/>
          <w:szCs w:val="20"/>
        </w:rPr>
        <w:t>Als Mehrarbeit</w:t>
      </w:r>
      <w:r w:rsidRPr="002651D4">
        <w:rPr>
          <w:rFonts w:ascii="Arial" w:hAnsi="Arial" w:cs="Arial"/>
          <w:bCs/>
          <w:sz w:val="20"/>
          <w:szCs w:val="20"/>
        </w:rPr>
        <w:t>s</w:t>
      </w:r>
      <w:r w:rsidRPr="002651D4">
        <w:rPr>
          <w:rFonts w:ascii="Arial" w:hAnsi="Arial" w:cs="Arial"/>
          <w:bCs/>
          <w:sz w:val="20"/>
          <w:szCs w:val="20"/>
        </w:rPr>
        <w:t>stunde gilt im Schuldienst die gehaltene Unterrichtsstunde</w:t>
      </w:r>
      <w:r w:rsidR="002651D4">
        <w:rPr>
          <w:rFonts w:ascii="Arial" w:hAnsi="Arial" w:cs="Arial"/>
          <w:bCs/>
          <w:sz w:val="20"/>
          <w:szCs w:val="20"/>
        </w:rPr>
        <w:t>, die u.a. in der Krankheitsvertr</w:t>
      </w:r>
      <w:r w:rsidR="002651D4">
        <w:rPr>
          <w:rFonts w:ascii="Arial" w:hAnsi="Arial" w:cs="Arial"/>
          <w:bCs/>
          <w:sz w:val="20"/>
          <w:szCs w:val="20"/>
        </w:rPr>
        <w:t>e</w:t>
      </w:r>
      <w:r w:rsidR="002651D4">
        <w:rPr>
          <w:rFonts w:ascii="Arial" w:hAnsi="Arial" w:cs="Arial"/>
          <w:bCs/>
          <w:sz w:val="20"/>
          <w:szCs w:val="20"/>
        </w:rPr>
        <w:t xml:space="preserve">tung erteilt wird. </w:t>
      </w:r>
      <w:r w:rsidR="00503820">
        <w:rPr>
          <w:rFonts w:ascii="Arial" w:hAnsi="Arial" w:cs="Arial"/>
          <w:bCs/>
          <w:sz w:val="20"/>
          <w:szCs w:val="20"/>
        </w:rPr>
        <w:t>Auf Antrag kö</w:t>
      </w:r>
      <w:r w:rsidR="002651D4">
        <w:rPr>
          <w:rFonts w:ascii="Arial" w:hAnsi="Arial" w:cs="Arial"/>
          <w:bCs/>
          <w:sz w:val="20"/>
          <w:szCs w:val="20"/>
        </w:rPr>
        <w:t>nn</w:t>
      </w:r>
      <w:r w:rsidR="00503820">
        <w:rPr>
          <w:rFonts w:ascii="Arial" w:hAnsi="Arial" w:cs="Arial"/>
          <w:bCs/>
          <w:sz w:val="20"/>
          <w:szCs w:val="20"/>
        </w:rPr>
        <w:t>en</w:t>
      </w:r>
      <w:r w:rsidR="002651D4">
        <w:rPr>
          <w:rFonts w:ascii="Arial" w:hAnsi="Arial" w:cs="Arial"/>
          <w:bCs/>
          <w:sz w:val="20"/>
          <w:szCs w:val="20"/>
        </w:rPr>
        <w:t xml:space="preserve"> </w:t>
      </w:r>
      <w:r w:rsidR="00503820">
        <w:rPr>
          <w:rFonts w:ascii="Arial" w:hAnsi="Arial" w:cs="Arial"/>
          <w:bCs/>
          <w:sz w:val="20"/>
          <w:szCs w:val="20"/>
        </w:rPr>
        <w:t>schwerbehinderte Lehrkrä</w:t>
      </w:r>
      <w:r w:rsidR="002651D4">
        <w:rPr>
          <w:rFonts w:ascii="Arial" w:hAnsi="Arial" w:cs="Arial"/>
          <w:bCs/>
          <w:sz w:val="20"/>
          <w:szCs w:val="20"/>
        </w:rPr>
        <w:t>ft</w:t>
      </w:r>
      <w:r w:rsidR="00503820">
        <w:rPr>
          <w:rFonts w:ascii="Arial" w:hAnsi="Arial" w:cs="Arial"/>
          <w:bCs/>
          <w:sz w:val="20"/>
          <w:szCs w:val="20"/>
        </w:rPr>
        <w:t>e</w:t>
      </w:r>
      <w:r w:rsidR="002651D4">
        <w:rPr>
          <w:rFonts w:ascii="Arial" w:hAnsi="Arial" w:cs="Arial"/>
          <w:bCs/>
          <w:sz w:val="20"/>
          <w:szCs w:val="20"/>
        </w:rPr>
        <w:t xml:space="preserve"> auch von Bereitschaftsdienst und Rufbereitschaft befreit werden.</w:t>
      </w:r>
    </w:p>
    <w:p w:rsidR="006208DD" w:rsidRDefault="006208DD" w:rsidP="006D2285">
      <w:pPr>
        <w:pStyle w:val="Textkrper3"/>
        <w:tabs>
          <w:tab w:val="left" w:pos="748"/>
        </w:tabs>
        <w:spacing w:after="0" w:line="360" w:lineRule="auto"/>
        <w:ind w:left="709"/>
        <w:outlineLvl w:val="9"/>
        <w:rPr>
          <w:rFonts w:ascii="Arial" w:hAnsi="Arial"/>
          <w:bCs/>
          <w:sz w:val="16"/>
          <w:szCs w:val="16"/>
        </w:rPr>
      </w:pPr>
    </w:p>
    <w:p w:rsidR="00583734" w:rsidRDefault="00583734" w:rsidP="006D2285">
      <w:pPr>
        <w:pStyle w:val="Textkrper3"/>
        <w:tabs>
          <w:tab w:val="left" w:pos="748"/>
        </w:tabs>
        <w:spacing w:after="0" w:line="360" w:lineRule="auto"/>
        <w:ind w:left="709"/>
        <w:outlineLvl w:val="9"/>
        <w:rPr>
          <w:rFonts w:ascii="Arial" w:hAnsi="Arial"/>
          <w:bCs/>
          <w:sz w:val="16"/>
          <w:szCs w:val="16"/>
        </w:rPr>
      </w:pPr>
    </w:p>
    <w:p w:rsidR="00583734" w:rsidRPr="006D2285" w:rsidRDefault="00633089" w:rsidP="006D2285">
      <w:pPr>
        <w:pStyle w:val="Textkrper3"/>
        <w:tabs>
          <w:tab w:val="left" w:pos="748"/>
        </w:tabs>
        <w:spacing w:after="0" w:line="360" w:lineRule="auto"/>
        <w:ind w:left="709"/>
        <w:outlineLvl w:val="9"/>
        <w:rPr>
          <w:rFonts w:ascii="Arial" w:hAnsi="Arial"/>
          <w:bCs/>
          <w:sz w:val="16"/>
          <w:szCs w:val="16"/>
        </w:rPr>
      </w:pPr>
      <w:r>
        <w:rPr>
          <w:rFonts w:ascii="Arial" w:hAnsi="Arial"/>
          <w:bCs/>
          <w:sz w:val="16"/>
          <w:szCs w:val="16"/>
        </w:rPr>
        <w:t xml:space="preserve"> </w:t>
      </w:r>
    </w:p>
    <w:p w:rsidR="00FB746B" w:rsidRPr="00A821EE" w:rsidRDefault="005310B1" w:rsidP="002E1982">
      <w:pPr>
        <w:numPr>
          <w:ilvl w:val="1"/>
          <w:numId w:val="40"/>
        </w:numPr>
        <w:tabs>
          <w:tab w:val="clear" w:pos="360"/>
          <w:tab w:val="num" w:pos="709"/>
        </w:tabs>
        <w:spacing w:line="360" w:lineRule="auto"/>
        <w:ind w:left="357" w:hanging="357"/>
        <w:outlineLvl w:val="0"/>
        <w:rPr>
          <w:rFonts w:ascii="Arial" w:hAnsi="Arial"/>
          <w:b/>
          <w:bCs/>
          <w:sz w:val="20"/>
          <w:szCs w:val="20"/>
        </w:rPr>
      </w:pPr>
      <w:r w:rsidRPr="00A821EE">
        <w:rPr>
          <w:rFonts w:ascii="Arial" w:hAnsi="Arial"/>
          <w:b/>
          <w:sz w:val="20"/>
          <w:szCs w:val="20"/>
        </w:rPr>
        <w:t xml:space="preserve">Dienstliche </w:t>
      </w:r>
      <w:r w:rsidR="00FB746B" w:rsidRPr="00A821EE">
        <w:rPr>
          <w:rFonts w:ascii="Arial" w:hAnsi="Arial"/>
          <w:b/>
          <w:sz w:val="20"/>
          <w:szCs w:val="20"/>
        </w:rPr>
        <w:t>Beurteilung</w:t>
      </w:r>
    </w:p>
    <w:p w:rsidR="0090062F" w:rsidRPr="00A821EE" w:rsidRDefault="0090062F" w:rsidP="0090062F">
      <w:pPr>
        <w:tabs>
          <w:tab w:val="left" w:pos="748"/>
        </w:tabs>
        <w:spacing w:after="120" w:line="360" w:lineRule="auto"/>
        <w:ind w:left="357"/>
        <w:rPr>
          <w:rFonts w:ascii="Arial" w:hAnsi="Arial" w:cs="Arial"/>
          <w:sz w:val="16"/>
          <w:szCs w:val="16"/>
        </w:rPr>
      </w:pPr>
      <w:r w:rsidRPr="00A821EE">
        <w:rPr>
          <w:rFonts w:ascii="Arial" w:hAnsi="Arial" w:cs="Arial"/>
          <w:bCs/>
          <w:sz w:val="16"/>
          <w:szCs w:val="16"/>
        </w:rPr>
        <w:tab/>
      </w:r>
      <w:r w:rsidR="00EC2753" w:rsidRPr="00A821EE">
        <w:rPr>
          <w:rFonts w:ascii="Arial" w:hAnsi="Arial" w:cs="Arial"/>
          <w:bCs/>
          <w:sz w:val="16"/>
          <w:szCs w:val="16"/>
        </w:rPr>
        <w:t xml:space="preserve">► vgl. </w:t>
      </w:r>
      <w:r w:rsidR="00CD1A43">
        <w:rPr>
          <w:rFonts w:ascii="Arial" w:hAnsi="Arial" w:cs="Arial"/>
          <w:bCs/>
          <w:sz w:val="16"/>
          <w:szCs w:val="16"/>
        </w:rPr>
        <w:t>Ziffer</w:t>
      </w:r>
      <w:r w:rsidR="00EC2753" w:rsidRPr="00A821EE">
        <w:rPr>
          <w:rFonts w:ascii="Arial" w:hAnsi="Arial" w:cs="Arial"/>
          <w:bCs/>
          <w:sz w:val="16"/>
          <w:szCs w:val="16"/>
        </w:rPr>
        <w:t xml:space="preserve"> 5.</w:t>
      </w:r>
      <w:r w:rsidR="00746D40">
        <w:rPr>
          <w:rFonts w:ascii="Arial" w:hAnsi="Arial" w:cs="Arial"/>
          <w:bCs/>
          <w:sz w:val="16"/>
          <w:szCs w:val="16"/>
        </w:rPr>
        <w:t>7</w:t>
      </w:r>
      <w:r w:rsidR="00746D40" w:rsidRPr="00A821EE">
        <w:rPr>
          <w:rFonts w:ascii="Arial" w:hAnsi="Arial" w:cs="Arial"/>
          <w:bCs/>
          <w:sz w:val="16"/>
          <w:szCs w:val="16"/>
        </w:rPr>
        <w:t xml:space="preserve"> </w:t>
      </w:r>
      <w:r w:rsidRPr="00A821EE">
        <w:rPr>
          <w:rFonts w:ascii="Arial" w:hAnsi="Arial" w:cs="Arial"/>
          <w:sz w:val="16"/>
          <w:szCs w:val="16"/>
        </w:rPr>
        <w:t xml:space="preserve">SchwbVwV </w:t>
      </w:r>
    </w:p>
    <w:p w:rsidR="002D4973" w:rsidRPr="00A821EE" w:rsidRDefault="00FB746B" w:rsidP="005310B1">
      <w:pPr>
        <w:tabs>
          <w:tab w:val="left" w:pos="748"/>
        </w:tabs>
        <w:spacing w:after="240" w:line="360" w:lineRule="auto"/>
        <w:ind w:left="709"/>
        <w:rPr>
          <w:rFonts w:ascii="Arial" w:hAnsi="Arial"/>
          <w:sz w:val="20"/>
          <w:szCs w:val="20"/>
        </w:rPr>
      </w:pPr>
      <w:r w:rsidRPr="00A821EE">
        <w:rPr>
          <w:rFonts w:ascii="Arial" w:hAnsi="Arial"/>
          <w:sz w:val="20"/>
          <w:szCs w:val="20"/>
        </w:rPr>
        <w:t>Vor jeder Beurteilung hat sich die</w:t>
      </w:r>
      <w:r w:rsidR="0060308C" w:rsidRPr="00A821EE">
        <w:rPr>
          <w:rFonts w:ascii="Arial" w:hAnsi="Arial"/>
          <w:sz w:val="20"/>
          <w:szCs w:val="20"/>
        </w:rPr>
        <w:t xml:space="preserve"> beurteilende Person</w:t>
      </w:r>
      <w:r w:rsidRPr="00A821EE">
        <w:rPr>
          <w:rFonts w:ascii="Arial" w:hAnsi="Arial"/>
          <w:sz w:val="20"/>
          <w:szCs w:val="20"/>
        </w:rPr>
        <w:t xml:space="preserve"> über die behinderungsbedingten Au</w:t>
      </w:r>
      <w:r w:rsidRPr="00A821EE">
        <w:rPr>
          <w:rFonts w:ascii="Arial" w:hAnsi="Arial"/>
          <w:sz w:val="20"/>
          <w:szCs w:val="20"/>
        </w:rPr>
        <w:t>s</w:t>
      </w:r>
      <w:r w:rsidRPr="00A821EE">
        <w:rPr>
          <w:rFonts w:ascii="Arial" w:hAnsi="Arial"/>
          <w:sz w:val="20"/>
          <w:szCs w:val="20"/>
        </w:rPr>
        <w:t>wirkungen auf Leistung, Befähigung und Einsatzmöglichkeit kundig</w:t>
      </w:r>
      <w:r w:rsidRPr="00A821EE">
        <w:rPr>
          <w:rFonts w:ascii="Arial" w:hAnsi="Arial"/>
          <w:iCs/>
          <w:sz w:val="20"/>
          <w:szCs w:val="20"/>
        </w:rPr>
        <w:t xml:space="preserve"> </w:t>
      </w:r>
      <w:r w:rsidRPr="00A821EE">
        <w:rPr>
          <w:rFonts w:ascii="Arial" w:hAnsi="Arial"/>
          <w:sz w:val="20"/>
          <w:szCs w:val="20"/>
        </w:rPr>
        <w:t>zu machen. Sie führt hie</w:t>
      </w:r>
      <w:r w:rsidRPr="00A821EE">
        <w:rPr>
          <w:rFonts w:ascii="Arial" w:hAnsi="Arial"/>
          <w:sz w:val="20"/>
          <w:szCs w:val="20"/>
        </w:rPr>
        <w:t>r</w:t>
      </w:r>
      <w:r w:rsidRPr="00A821EE">
        <w:rPr>
          <w:rFonts w:ascii="Arial" w:hAnsi="Arial"/>
          <w:sz w:val="20"/>
          <w:szCs w:val="20"/>
        </w:rPr>
        <w:t>zu mit de</w:t>
      </w:r>
      <w:r w:rsidRPr="00A821EE">
        <w:rPr>
          <w:rFonts w:ascii="Arial" w:hAnsi="Arial"/>
          <w:iCs/>
          <w:sz w:val="20"/>
          <w:szCs w:val="20"/>
        </w:rPr>
        <w:t>r</w:t>
      </w:r>
      <w:r w:rsidRPr="00A821EE">
        <w:rPr>
          <w:rFonts w:ascii="Arial" w:hAnsi="Arial"/>
          <w:sz w:val="20"/>
          <w:szCs w:val="20"/>
        </w:rPr>
        <w:t xml:space="preserve"> </w:t>
      </w:r>
      <w:r w:rsidRPr="00A821EE">
        <w:rPr>
          <w:rFonts w:ascii="Arial" w:hAnsi="Arial"/>
          <w:iCs/>
          <w:sz w:val="20"/>
          <w:szCs w:val="20"/>
        </w:rPr>
        <w:t>s</w:t>
      </w:r>
      <w:r w:rsidRPr="00A821EE">
        <w:rPr>
          <w:rFonts w:ascii="Arial" w:hAnsi="Arial"/>
          <w:sz w:val="20"/>
          <w:szCs w:val="20"/>
        </w:rPr>
        <w:t xml:space="preserve">chwerbehinderten </w:t>
      </w:r>
      <w:r w:rsidRPr="00A821EE">
        <w:rPr>
          <w:rFonts w:ascii="Arial" w:hAnsi="Arial"/>
          <w:iCs/>
          <w:sz w:val="20"/>
          <w:szCs w:val="20"/>
        </w:rPr>
        <w:t>Lehrkraft</w:t>
      </w:r>
      <w:r w:rsidRPr="00A821EE">
        <w:rPr>
          <w:rFonts w:ascii="Arial" w:hAnsi="Arial"/>
          <w:sz w:val="20"/>
          <w:szCs w:val="20"/>
        </w:rPr>
        <w:t xml:space="preserve"> ein Gespräch, an dem auf Wunsch d</w:t>
      </w:r>
      <w:r w:rsidR="0060308C" w:rsidRPr="00A821EE">
        <w:rPr>
          <w:rFonts w:ascii="Arial" w:hAnsi="Arial"/>
          <w:sz w:val="20"/>
          <w:szCs w:val="20"/>
        </w:rPr>
        <w:t>er schwerbehi</w:t>
      </w:r>
      <w:r w:rsidR="0060308C" w:rsidRPr="00A821EE">
        <w:rPr>
          <w:rFonts w:ascii="Arial" w:hAnsi="Arial"/>
          <w:sz w:val="20"/>
          <w:szCs w:val="20"/>
        </w:rPr>
        <w:t>n</w:t>
      </w:r>
      <w:r w:rsidR="0060308C" w:rsidRPr="00A821EE">
        <w:rPr>
          <w:rFonts w:ascii="Arial" w:hAnsi="Arial"/>
          <w:sz w:val="20"/>
          <w:szCs w:val="20"/>
        </w:rPr>
        <w:t xml:space="preserve">derten Lehrkraft </w:t>
      </w:r>
      <w:r w:rsidRPr="00A821EE">
        <w:rPr>
          <w:rFonts w:ascii="Arial" w:hAnsi="Arial"/>
          <w:sz w:val="20"/>
          <w:szCs w:val="20"/>
        </w:rPr>
        <w:t>d</w:t>
      </w:r>
      <w:r w:rsidR="00EC2753" w:rsidRPr="00A821EE">
        <w:rPr>
          <w:rFonts w:ascii="Arial" w:hAnsi="Arial"/>
          <w:sz w:val="20"/>
          <w:szCs w:val="20"/>
        </w:rPr>
        <w:t>ie Schwerbehindertenvertretung zu beteiligen ist</w:t>
      </w:r>
      <w:r w:rsidR="005310B1" w:rsidRPr="00A821EE">
        <w:rPr>
          <w:rFonts w:ascii="Arial" w:hAnsi="Arial"/>
          <w:sz w:val="20"/>
          <w:szCs w:val="20"/>
        </w:rPr>
        <w:t xml:space="preserve">. </w:t>
      </w:r>
      <w:r w:rsidR="00082905" w:rsidRPr="00A821EE">
        <w:rPr>
          <w:rFonts w:ascii="Arial" w:hAnsi="Arial"/>
          <w:sz w:val="20"/>
          <w:szCs w:val="20"/>
        </w:rPr>
        <w:t>Eine etwaige Minderung der Arbeits- und Verwendungsfähigkeit durch die Behinderung ist besonders zu berücksicht</w:t>
      </w:r>
      <w:r w:rsidR="00082905" w:rsidRPr="00A821EE">
        <w:rPr>
          <w:rFonts w:ascii="Arial" w:hAnsi="Arial"/>
          <w:sz w:val="20"/>
          <w:szCs w:val="20"/>
        </w:rPr>
        <w:t>i</w:t>
      </w:r>
      <w:r w:rsidR="00082905" w:rsidRPr="00A821EE">
        <w:rPr>
          <w:rFonts w:ascii="Arial" w:hAnsi="Arial"/>
          <w:sz w:val="20"/>
          <w:szCs w:val="20"/>
        </w:rPr>
        <w:t>gen und in der die Beurteilung abschließende</w:t>
      </w:r>
      <w:r w:rsidR="000B00CC" w:rsidRPr="00A821EE">
        <w:rPr>
          <w:rFonts w:ascii="Arial" w:hAnsi="Arial"/>
          <w:sz w:val="20"/>
          <w:szCs w:val="20"/>
        </w:rPr>
        <w:t xml:space="preserve">n Gesamtwürdigung zu vermerken. </w:t>
      </w:r>
      <w:r w:rsidRPr="00A821EE">
        <w:rPr>
          <w:rFonts w:ascii="Arial" w:hAnsi="Arial"/>
          <w:sz w:val="20"/>
          <w:szCs w:val="20"/>
        </w:rPr>
        <w:t>Eine quant</w:t>
      </w:r>
      <w:r w:rsidRPr="00A821EE">
        <w:rPr>
          <w:rFonts w:ascii="Arial" w:hAnsi="Arial"/>
          <w:sz w:val="20"/>
          <w:szCs w:val="20"/>
        </w:rPr>
        <w:t>i</w:t>
      </w:r>
      <w:r w:rsidRPr="00A821EE">
        <w:rPr>
          <w:rFonts w:ascii="Arial" w:hAnsi="Arial"/>
          <w:sz w:val="20"/>
          <w:szCs w:val="20"/>
        </w:rPr>
        <w:t>tative Minderung der Leistungsfähigkeit darf nicht zum Nachteil angerechnet werden. An die Qualität der Bewältigung des Arbeitspensums sind hingegen die allgemeinen</w:t>
      </w:r>
      <w:r w:rsidR="00184682" w:rsidRPr="00A821EE">
        <w:rPr>
          <w:rFonts w:ascii="Arial" w:hAnsi="Arial"/>
          <w:sz w:val="20"/>
          <w:szCs w:val="20"/>
        </w:rPr>
        <w:t xml:space="preserve"> Beurteilung</w:t>
      </w:r>
      <w:r w:rsidR="00184682" w:rsidRPr="00A821EE">
        <w:rPr>
          <w:rFonts w:ascii="Arial" w:hAnsi="Arial"/>
          <w:sz w:val="20"/>
          <w:szCs w:val="20"/>
        </w:rPr>
        <w:t>s</w:t>
      </w:r>
      <w:r w:rsidR="00184682" w:rsidRPr="00A821EE">
        <w:rPr>
          <w:rFonts w:ascii="Arial" w:hAnsi="Arial"/>
          <w:sz w:val="20"/>
          <w:szCs w:val="20"/>
        </w:rPr>
        <w:t>maßstäbe anz</w:t>
      </w:r>
      <w:r w:rsidR="00184682" w:rsidRPr="00A821EE">
        <w:rPr>
          <w:rFonts w:ascii="Arial" w:hAnsi="Arial"/>
          <w:sz w:val="20"/>
          <w:szCs w:val="20"/>
        </w:rPr>
        <w:t>u</w:t>
      </w:r>
      <w:r w:rsidR="00184682" w:rsidRPr="00A821EE">
        <w:rPr>
          <w:rFonts w:ascii="Arial" w:hAnsi="Arial"/>
          <w:sz w:val="20"/>
          <w:szCs w:val="20"/>
        </w:rPr>
        <w:t>legen</w:t>
      </w:r>
      <w:r w:rsidR="002D4973" w:rsidRPr="00A821EE">
        <w:rPr>
          <w:rFonts w:ascii="Arial" w:hAnsi="Arial"/>
          <w:sz w:val="20"/>
          <w:szCs w:val="20"/>
        </w:rPr>
        <w:t>.</w:t>
      </w:r>
    </w:p>
    <w:p w:rsidR="00011FEA" w:rsidRPr="006D2285" w:rsidRDefault="00011FEA" w:rsidP="006D2285">
      <w:pPr>
        <w:pStyle w:val="Textkrper3"/>
        <w:tabs>
          <w:tab w:val="left" w:pos="748"/>
        </w:tabs>
        <w:spacing w:after="0" w:line="360" w:lineRule="auto"/>
        <w:ind w:left="709"/>
        <w:outlineLvl w:val="9"/>
        <w:rPr>
          <w:rFonts w:ascii="Arial" w:hAnsi="Arial"/>
          <w:bCs/>
          <w:sz w:val="16"/>
          <w:szCs w:val="16"/>
        </w:rPr>
      </w:pPr>
    </w:p>
    <w:p w:rsidR="003646A3" w:rsidRPr="00A821EE" w:rsidRDefault="003646A3" w:rsidP="002E1982">
      <w:pPr>
        <w:numPr>
          <w:ilvl w:val="1"/>
          <w:numId w:val="40"/>
        </w:numPr>
        <w:tabs>
          <w:tab w:val="clear" w:pos="360"/>
          <w:tab w:val="num" w:pos="709"/>
        </w:tabs>
        <w:spacing w:line="360" w:lineRule="auto"/>
        <w:ind w:left="357" w:hanging="357"/>
        <w:outlineLvl w:val="0"/>
        <w:rPr>
          <w:rFonts w:ascii="Arial" w:hAnsi="Arial"/>
          <w:b/>
          <w:bCs/>
          <w:sz w:val="20"/>
          <w:szCs w:val="20"/>
        </w:rPr>
      </w:pPr>
      <w:r w:rsidRPr="00A821EE">
        <w:rPr>
          <w:rFonts w:ascii="Arial" w:hAnsi="Arial"/>
          <w:b/>
          <w:bCs/>
          <w:sz w:val="20"/>
          <w:szCs w:val="20"/>
        </w:rPr>
        <w:t>Fort- und Weiterbildung</w:t>
      </w:r>
    </w:p>
    <w:p w:rsidR="0090062F" w:rsidRPr="00A821EE" w:rsidRDefault="0090062F" w:rsidP="0090062F">
      <w:pPr>
        <w:tabs>
          <w:tab w:val="left" w:pos="748"/>
        </w:tabs>
        <w:spacing w:after="120" w:line="360" w:lineRule="auto"/>
        <w:ind w:left="357"/>
        <w:rPr>
          <w:rFonts w:ascii="Arial" w:hAnsi="Arial"/>
          <w:sz w:val="16"/>
          <w:szCs w:val="16"/>
        </w:rPr>
      </w:pPr>
      <w:r w:rsidRPr="00A821EE">
        <w:rPr>
          <w:rFonts w:ascii="Arial" w:hAnsi="Arial" w:cs="Arial"/>
          <w:bCs/>
          <w:sz w:val="16"/>
          <w:szCs w:val="16"/>
        </w:rPr>
        <w:tab/>
        <w:t xml:space="preserve">► </w:t>
      </w:r>
      <w:r w:rsidRPr="00A821EE">
        <w:rPr>
          <w:rFonts w:ascii="Arial" w:hAnsi="Arial"/>
          <w:sz w:val="16"/>
          <w:szCs w:val="16"/>
        </w:rPr>
        <w:t xml:space="preserve">vgl. § </w:t>
      </w:r>
      <w:r w:rsidR="00810E4F">
        <w:rPr>
          <w:rFonts w:ascii="Arial" w:hAnsi="Arial"/>
          <w:sz w:val="16"/>
          <w:szCs w:val="16"/>
        </w:rPr>
        <w:t>164</w:t>
      </w:r>
      <w:r w:rsidRPr="00A821EE">
        <w:rPr>
          <w:rFonts w:ascii="Arial" w:hAnsi="Arial"/>
          <w:sz w:val="16"/>
          <w:szCs w:val="16"/>
        </w:rPr>
        <w:t xml:space="preserve"> </w:t>
      </w:r>
      <w:r w:rsidR="005D51FF">
        <w:rPr>
          <w:rFonts w:ascii="Arial" w:hAnsi="Arial"/>
          <w:sz w:val="16"/>
          <w:szCs w:val="16"/>
        </w:rPr>
        <w:t>S</w:t>
      </w:r>
      <w:r w:rsidR="00810E4F">
        <w:rPr>
          <w:rFonts w:ascii="Arial" w:hAnsi="Arial"/>
          <w:sz w:val="16"/>
          <w:szCs w:val="16"/>
        </w:rPr>
        <w:t>G</w:t>
      </w:r>
      <w:r w:rsidR="005D51FF">
        <w:rPr>
          <w:rFonts w:ascii="Arial" w:hAnsi="Arial"/>
          <w:sz w:val="16"/>
          <w:szCs w:val="16"/>
        </w:rPr>
        <w:t>B IX</w:t>
      </w:r>
      <w:r w:rsidR="00082905" w:rsidRPr="00A821EE">
        <w:rPr>
          <w:rFonts w:ascii="Arial" w:hAnsi="Arial"/>
          <w:sz w:val="16"/>
          <w:szCs w:val="16"/>
        </w:rPr>
        <w:t xml:space="preserve">, </w:t>
      </w:r>
      <w:r w:rsidR="00CD1A43">
        <w:rPr>
          <w:rFonts w:ascii="Arial" w:hAnsi="Arial"/>
          <w:sz w:val="16"/>
          <w:szCs w:val="16"/>
        </w:rPr>
        <w:t>Ziffer</w:t>
      </w:r>
      <w:r w:rsidR="00082905" w:rsidRPr="00A821EE">
        <w:rPr>
          <w:rFonts w:ascii="Arial" w:hAnsi="Arial"/>
          <w:sz w:val="16"/>
          <w:szCs w:val="16"/>
        </w:rPr>
        <w:t xml:space="preserve"> 5.</w:t>
      </w:r>
      <w:r w:rsidR="00746D40">
        <w:rPr>
          <w:rFonts w:ascii="Arial" w:hAnsi="Arial"/>
          <w:sz w:val="16"/>
          <w:szCs w:val="16"/>
        </w:rPr>
        <w:t>6</w:t>
      </w:r>
      <w:r w:rsidR="00746D40" w:rsidRPr="00A821EE">
        <w:rPr>
          <w:rFonts w:ascii="Arial" w:hAnsi="Arial"/>
          <w:sz w:val="16"/>
          <w:szCs w:val="16"/>
        </w:rPr>
        <w:t xml:space="preserve"> </w:t>
      </w:r>
      <w:r w:rsidR="00082905" w:rsidRPr="00A821EE">
        <w:rPr>
          <w:rFonts w:ascii="Arial" w:hAnsi="Arial"/>
          <w:sz w:val="16"/>
          <w:szCs w:val="16"/>
        </w:rPr>
        <w:t>SchwbVwV</w:t>
      </w:r>
    </w:p>
    <w:p w:rsidR="005D32A3" w:rsidRPr="00A821EE" w:rsidRDefault="00A32DA6" w:rsidP="0090062F">
      <w:pPr>
        <w:tabs>
          <w:tab w:val="left" w:pos="748"/>
        </w:tabs>
        <w:spacing w:after="240" w:line="360" w:lineRule="auto"/>
        <w:ind w:left="709"/>
        <w:rPr>
          <w:rFonts w:ascii="Arial" w:hAnsi="Arial"/>
          <w:sz w:val="20"/>
          <w:szCs w:val="20"/>
        </w:rPr>
      </w:pPr>
      <w:r w:rsidRPr="00A821EE">
        <w:rPr>
          <w:rFonts w:ascii="Arial" w:hAnsi="Arial"/>
          <w:sz w:val="20"/>
          <w:szCs w:val="20"/>
        </w:rPr>
        <w:t>Schwerbehinderte Lehrkräfte haben Anspruch auf bevorzugte Berücksichtigung bei innerb</w:t>
      </w:r>
      <w:r w:rsidRPr="00A821EE">
        <w:rPr>
          <w:rFonts w:ascii="Arial" w:hAnsi="Arial"/>
          <w:sz w:val="20"/>
          <w:szCs w:val="20"/>
        </w:rPr>
        <w:t>e</w:t>
      </w:r>
      <w:r w:rsidRPr="00A821EE">
        <w:rPr>
          <w:rFonts w:ascii="Arial" w:hAnsi="Arial"/>
          <w:sz w:val="20"/>
          <w:szCs w:val="20"/>
        </w:rPr>
        <w:t>trieblichen Maßnahmen der beruflichen Bildung zur Förderung ihres berufl</w:t>
      </w:r>
      <w:r w:rsidRPr="00A821EE">
        <w:rPr>
          <w:rFonts w:ascii="Arial" w:hAnsi="Arial"/>
          <w:sz w:val="20"/>
          <w:szCs w:val="20"/>
        </w:rPr>
        <w:t>i</w:t>
      </w:r>
      <w:r w:rsidRPr="00A821EE">
        <w:rPr>
          <w:rFonts w:ascii="Arial" w:hAnsi="Arial"/>
          <w:sz w:val="20"/>
          <w:szCs w:val="20"/>
        </w:rPr>
        <w:t>chen Fortkommens sowie Erleichterungen im zumutbaren Umfang zur Teilnahme an außerbetrieblichen Ma</w:t>
      </w:r>
      <w:r w:rsidRPr="00A821EE">
        <w:rPr>
          <w:rFonts w:ascii="Arial" w:hAnsi="Arial"/>
          <w:sz w:val="20"/>
          <w:szCs w:val="20"/>
        </w:rPr>
        <w:t>ß</w:t>
      </w:r>
      <w:r w:rsidRPr="00A821EE">
        <w:rPr>
          <w:rFonts w:ascii="Arial" w:hAnsi="Arial"/>
          <w:sz w:val="20"/>
          <w:szCs w:val="20"/>
        </w:rPr>
        <w:t>nahmen der beruflichen Bildung</w:t>
      </w:r>
      <w:r w:rsidR="002D4973" w:rsidRPr="00A821EE">
        <w:rPr>
          <w:rFonts w:ascii="Arial" w:hAnsi="Arial"/>
          <w:sz w:val="20"/>
          <w:szCs w:val="20"/>
        </w:rPr>
        <w:t xml:space="preserve">. </w:t>
      </w:r>
    </w:p>
    <w:p w:rsidR="001F14B1" w:rsidRPr="00A821EE" w:rsidRDefault="001F14B1" w:rsidP="002E1982">
      <w:pPr>
        <w:tabs>
          <w:tab w:val="left" w:pos="748"/>
        </w:tabs>
        <w:spacing w:line="360" w:lineRule="auto"/>
        <w:ind w:left="709"/>
        <w:rPr>
          <w:rFonts w:ascii="Arial" w:hAnsi="Arial"/>
          <w:sz w:val="16"/>
          <w:szCs w:val="16"/>
        </w:rPr>
      </w:pPr>
    </w:p>
    <w:p w:rsidR="003646A3" w:rsidRPr="00A821EE" w:rsidRDefault="003646A3" w:rsidP="002E1982">
      <w:pPr>
        <w:numPr>
          <w:ilvl w:val="1"/>
          <w:numId w:val="40"/>
        </w:numPr>
        <w:tabs>
          <w:tab w:val="clear" w:pos="360"/>
          <w:tab w:val="num" w:pos="709"/>
        </w:tabs>
        <w:spacing w:line="360" w:lineRule="auto"/>
        <w:ind w:left="357" w:hanging="357"/>
        <w:outlineLvl w:val="0"/>
        <w:rPr>
          <w:rFonts w:ascii="Arial" w:hAnsi="Arial"/>
          <w:b/>
          <w:bCs/>
          <w:sz w:val="20"/>
          <w:szCs w:val="20"/>
        </w:rPr>
      </w:pPr>
      <w:r w:rsidRPr="00A821EE">
        <w:rPr>
          <w:rFonts w:ascii="Arial" w:hAnsi="Arial"/>
          <w:b/>
          <w:sz w:val="20"/>
          <w:szCs w:val="20"/>
        </w:rPr>
        <w:t>Prävention</w:t>
      </w:r>
      <w:r w:rsidR="00FB746B" w:rsidRPr="00A821EE">
        <w:rPr>
          <w:rFonts w:ascii="Arial" w:hAnsi="Arial"/>
          <w:b/>
          <w:sz w:val="20"/>
          <w:szCs w:val="20"/>
        </w:rPr>
        <w:t>, Betriebliches Eingliederungsmanagement</w:t>
      </w:r>
      <w:r w:rsidR="00EA153F" w:rsidRPr="00A821EE">
        <w:rPr>
          <w:rFonts w:ascii="Arial" w:hAnsi="Arial"/>
          <w:b/>
          <w:sz w:val="20"/>
          <w:szCs w:val="20"/>
        </w:rPr>
        <w:t xml:space="preserve"> (BEM)</w:t>
      </w:r>
      <w:r w:rsidR="008162F7" w:rsidRPr="00A821EE">
        <w:rPr>
          <w:rFonts w:ascii="Arial" w:hAnsi="Arial"/>
          <w:b/>
          <w:sz w:val="20"/>
          <w:szCs w:val="20"/>
        </w:rPr>
        <w:t xml:space="preserve"> für alle Lehrkräfte</w:t>
      </w:r>
    </w:p>
    <w:p w:rsidR="0090062F" w:rsidRPr="00A821EE" w:rsidRDefault="0090062F" w:rsidP="0090062F">
      <w:pPr>
        <w:spacing w:after="120" w:line="360" w:lineRule="auto"/>
        <w:ind w:left="357" w:firstLine="346"/>
        <w:outlineLvl w:val="0"/>
        <w:rPr>
          <w:rFonts w:ascii="Arial" w:hAnsi="Arial"/>
          <w:b/>
          <w:sz w:val="16"/>
          <w:szCs w:val="16"/>
        </w:rPr>
      </w:pPr>
      <w:r w:rsidRPr="00A821EE">
        <w:rPr>
          <w:rFonts w:ascii="Arial" w:hAnsi="Arial" w:cs="Arial"/>
          <w:bCs/>
          <w:sz w:val="16"/>
          <w:szCs w:val="16"/>
        </w:rPr>
        <w:t xml:space="preserve">► vgl. </w:t>
      </w:r>
      <w:r w:rsidRPr="00A821EE">
        <w:rPr>
          <w:rFonts w:ascii="Arial" w:hAnsi="Arial"/>
          <w:sz w:val="16"/>
          <w:szCs w:val="16"/>
        </w:rPr>
        <w:t xml:space="preserve">§ </w:t>
      </w:r>
      <w:r w:rsidR="00810E4F">
        <w:rPr>
          <w:rFonts w:ascii="Arial" w:hAnsi="Arial"/>
          <w:sz w:val="16"/>
          <w:szCs w:val="16"/>
        </w:rPr>
        <w:t>167</w:t>
      </w:r>
      <w:r w:rsidRPr="00A821EE">
        <w:rPr>
          <w:rFonts w:ascii="Arial" w:hAnsi="Arial"/>
          <w:sz w:val="16"/>
          <w:szCs w:val="16"/>
        </w:rPr>
        <w:t xml:space="preserve"> </w:t>
      </w:r>
      <w:r w:rsidR="00CD1A43">
        <w:rPr>
          <w:rFonts w:ascii="Arial" w:hAnsi="Arial"/>
          <w:sz w:val="16"/>
          <w:szCs w:val="16"/>
        </w:rPr>
        <w:t>Absatz</w:t>
      </w:r>
      <w:r w:rsidRPr="00A821EE">
        <w:rPr>
          <w:rFonts w:ascii="Arial" w:hAnsi="Arial"/>
          <w:sz w:val="16"/>
          <w:szCs w:val="16"/>
        </w:rPr>
        <w:t xml:space="preserve"> </w:t>
      </w:r>
      <w:r w:rsidR="00EC1595">
        <w:rPr>
          <w:rFonts w:ascii="Arial" w:hAnsi="Arial"/>
          <w:sz w:val="16"/>
          <w:szCs w:val="16"/>
        </w:rPr>
        <w:t xml:space="preserve">1 und </w:t>
      </w:r>
      <w:r w:rsidRPr="00A821EE">
        <w:rPr>
          <w:rFonts w:ascii="Arial" w:hAnsi="Arial"/>
          <w:sz w:val="16"/>
          <w:szCs w:val="16"/>
        </w:rPr>
        <w:t xml:space="preserve">2 </w:t>
      </w:r>
      <w:r w:rsidR="006D282B">
        <w:rPr>
          <w:rFonts w:ascii="Arial" w:hAnsi="Arial"/>
          <w:sz w:val="16"/>
          <w:szCs w:val="16"/>
        </w:rPr>
        <w:t>S</w:t>
      </w:r>
      <w:r w:rsidR="00810E4F">
        <w:rPr>
          <w:rFonts w:ascii="Arial" w:hAnsi="Arial"/>
          <w:sz w:val="16"/>
          <w:szCs w:val="16"/>
        </w:rPr>
        <w:t>G</w:t>
      </w:r>
      <w:r w:rsidR="006D282B">
        <w:rPr>
          <w:rFonts w:ascii="Arial" w:hAnsi="Arial"/>
          <w:sz w:val="16"/>
          <w:szCs w:val="16"/>
        </w:rPr>
        <w:t>B IX</w:t>
      </w:r>
      <w:r w:rsidR="00082905" w:rsidRPr="00A821EE">
        <w:rPr>
          <w:rFonts w:ascii="Arial" w:hAnsi="Arial"/>
          <w:sz w:val="16"/>
          <w:szCs w:val="16"/>
        </w:rPr>
        <w:t xml:space="preserve">, </w:t>
      </w:r>
      <w:r w:rsidR="00CD1A43">
        <w:rPr>
          <w:rFonts w:ascii="Arial" w:hAnsi="Arial"/>
          <w:sz w:val="16"/>
          <w:szCs w:val="16"/>
        </w:rPr>
        <w:t>Ziffer</w:t>
      </w:r>
      <w:r w:rsidR="00082905" w:rsidRPr="00A821EE">
        <w:rPr>
          <w:rFonts w:ascii="Arial" w:hAnsi="Arial"/>
          <w:sz w:val="16"/>
          <w:szCs w:val="16"/>
        </w:rPr>
        <w:t xml:space="preserve"> 6.2, 6.3 SchwbVwV</w:t>
      </w:r>
    </w:p>
    <w:p w:rsidR="00FB746B" w:rsidRPr="00A821EE" w:rsidRDefault="00A32DA6" w:rsidP="002E1982">
      <w:pPr>
        <w:spacing w:after="240" w:line="360" w:lineRule="auto"/>
        <w:ind w:left="709"/>
        <w:outlineLvl w:val="0"/>
        <w:rPr>
          <w:rFonts w:ascii="Arial" w:hAnsi="Arial"/>
          <w:sz w:val="20"/>
          <w:szCs w:val="20"/>
        </w:rPr>
      </w:pPr>
      <w:r w:rsidRPr="00A821EE">
        <w:rPr>
          <w:rFonts w:ascii="Arial" w:hAnsi="Arial"/>
          <w:sz w:val="20"/>
          <w:szCs w:val="20"/>
        </w:rPr>
        <w:t xml:space="preserve">Die </w:t>
      </w:r>
      <w:r w:rsidR="002D4973" w:rsidRPr="00A821EE">
        <w:rPr>
          <w:rFonts w:ascii="Arial" w:hAnsi="Arial"/>
          <w:sz w:val="20"/>
          <w:szCs w:val="20"/>
        </w:rPr>
        <w:t xml:space="preserve">Untere Schulaufsichtsbehörde bzw. die </w:t>
      </w:r>
      <w:r w:rsidRPr="00A821EE">
        <w:rPr>
          <w:rFonts w:ascii="Arial" w:hAnsi="Arial"/>
          <w:sz w:val="20"/>
          <w:szCs w:val="20"/>
        </w:rPr>
        <w:t>Schulleit</w:t>
      </w:r>
      <w:r w:rsidR="00FE1C93" w:rsidRPr="00A821EE">
        <w:rPr>
          <w:rFonts w:ascii="Arial" w:hAnsi="Arial"/>
          <w:sz w:val="20"/>
          <w:szCs w:val="20"/>
        </w:rPr>
        <w:t xml:space="preserve">ung </w:t>
      </w:r>
      <w:r w:rsidRPr="00A821EE">
        <w:rPr>
          <w:rFonts w:ascii="Arial" w:hAnsi="Arial"/>
          <w:sz w:val="20"/>
          <w:szCs w:val="20"/>
        </w:rPr>
        <w:t>schaltet bei Eintreten von personen-, verhaltens- oder betriebsbedingten Schwierigkeiten im Beschäftigungsverhältnis, die zur G</w:t>
      </w:r>
      <w:r w:rsidRPr="00A821EE">
        <w:rPr>
          <w:rFonts w:ascii="Arial" w:hAnsi="Arial"/>
          <w:sz w:val="20"/>
          <w:szCs w:val="20"/>
        </w:rPr>
        <w:t>e</w:t>
      </w:r>
      <w:r w:rsidRPr="00A821EE">
        <w:rPr>
          <w:rFonts w:ascii="Arial" w:hAnsi="Arial"/>
          <w:sz w:val="20"/>
          <w:szCs w:val="20"/>
        </w:rPr>
        <w:t>fährdung dieses Verhältnisses führen können, möglichst frühzeitig die Schwerbehindertenve</w:t>
      </w:r>
      <w:r w:rsidRPr="00A821EE">
        <w:rPr>
          <w:rFonts w:ascii="Arial" w:hAnsi="Arial"/>
          <w:sz w:val="20"/>
          <w:szCs w:val="20"/>
        </w:rPr>
        <w:t>r</w:t>
      </w:r>
      <w:r w:rsidRPr="00A821EE">
        <w:rPr>
          <w:rFonts w:ascii="Arial" w:hAnsi="Arial"/>
          <w:sz w:val="20"/>
          <w:szCs w:val="20"/>
        </w:rPr>
        <w:t>tretung und den</w:t>
      </w:r>
      <w:r w:rsidR="00FE1C93" w:rsidRPr="00A821EE">
        <w:rPr>
          <w:rFonts w:ascii="Arial" w:hAnsi="Arial"/>
          <w:sz w:val="20"/>
          <w:szCs w:val="20"/>
        </w:rPr>
        <w:t xml:space="preserve"> Ö</w:t>
      </w:r>
      <w:r w:rsidRPr="00A821EE">
        <w:rPr>
          <w:rFonts w:ascii="Arial" w:hAnsi="Arial"/>
          <w:sz w:val="20"/>
          <w:szCs w:val="20"/>
        </w:rPr>
        <w:t>rtlichen Personalrat sowie das Integrationsamt ein. Mit ihnen werden alle Mö</w:t>
      </w:r>
      <w:r w:rsidRPr="00A821EE">
        <w:rPr>
          <w:rFonts w:ascii="Arial" w:hAnsi="Arial"/>
          <w:sz w:val="20"/>
          <w:szCs w:val="20"/>
        </w:rPr>
        <w:t>g</w:t>
      </w:r>
      <w:r w:rsidRPr="00A821EE">
        <w:rPr>
          <w:rFonts w:ascii="Arial" w:hAnsi="Arial"/>
          <w:sz w:val="20"/>
          <w:szCs w:val="20"/>
        </w:rPr>
        <w:t>lichkeiten und alle zur Verfügung stehenden Hilfen zur Beratung und mögliche finanzielle Leistungen erörtert, mit denen die Schwierigkeiten beseitigt werden können und das Beschä</w:t>
      </w:r>
      <w:r w:rsidRPr="00A821EE">
        <w:rPr>
          <w:rFonts w:ascii="Arial" w:hAnsi="Arial"/>
          <w:sz w:val="20"/>
          <w:szCs w:val="20"/>
        </w:rPr>
        <w:t>f</w:t>
      </w:r>
      <w:r w:rsidRPr="00A821EE">
        <w:rPr>
          <w:rFonts w:ascii="Arial" w:hAnsi="Arial"/>
          <w:sz w:val="20"/>
          <w:szCs w:val="20"/>
        </w:rPr>
        <w:t>tigungsverhältnis möglichst dauerhaft fortgesetzt we</w:t>
      </w:r>
      <w:r w:rsidRPr="00A821EE">
        <w:rPr>
          <w:rFonts w:ascii="Arial" w:hAnsi="Arial"/>
          <w:sz w:val="20"/>
          <w:szCs w:val="20"/>
        </w:rPr>
        <w:t>r</w:t>
      </w:r>
      <w:r w:rsidRPr="00A821EE">
        <w:rPr>
          <w:rFonts w:ascii="Arial" w:hAnsi="Arial"/>
          <w:sz w:val="20"/>
          <w:szCs w:val="20"/>
        </w:rPr>
        <w:t>den kann.</w:t>
      </w:r>
    </w:p>
    <w:p w:rsidR="00342AE1" w:rsidRDefault="00497BEB" w:rsidP="001375B1">
      <w:pPr>
        <w:spacing w:after="240" w:line="360" w:lineRule="auto"/>
        <w:ind w:left="709"/>
        <w:outlineLvl w:val="0"/>
        <w:rPr>
          <w:rFonts w:ascii="Arial" w:hAnsi="Arial" w:cs="Arial"/>
          <w:sz w:val="20"/>
          <w:szCs w:val="20"/>
        </w:rPr>
      </w:pPr>
      <w:r w:rsidRPr="00A821EE">
        <w:rPr>
          <w:rFonts w:ascii="Arial" w:hAnsi="Arial"/>
          <w:sz w:val="20"/>
          <w:szCs w:val="20"/>
        </w:rPr>
        <w:t>Das Ziel, Menschen gesund und arbeitsfähig zu erhalten, betrifft nicht nur die schwerbehinde</w:t>
      </w:r>
      <w:r w:rsidRPr="00A821EE">
        <w:rPr>
          <w:rFonts w:ascii="Arial" w:hAnsi="Arial"/>
          <w:sz w:val="20"/>
          <w:szCs w:val="20"/>
        </w:rPr>
        <w:t>r</w:t>
      </w:r>
      <w:r w:rsidRPr="00A821EE">
        <w:rPr>
          <w:rFonts w:ascii="Arial" w:hAnsi="Arial"/>
          <w:sz w:val="20"/>
          <w:szCs w:val="20"/>
        </w:rPr>
        <w:t xml:space="preserve">ten, sondern alle länger oder wiederholt arbeitsunfähigen </w:t>
      </w:r>
      <w:r w:rsidR="00AB3E85" w:rsidRPr="00A821EE">
        <w:rPr>
          <w:rFonts w:ascii="Arial" w:hAnsi="Arial"/>
          <w:sz w:val="20"/>
          <w:szCs w:val="20"/>
        </w:rPr>
        <w:t>Lehrkräfte</w:t>
      </w:r>
      <w:r w:rsidRPr="00A821EE">
        <w:rPr>
          <w:rFonts w:ascii="Arial" w:hAnsi="Arial"/>
          <w:sz w:val="20"/>
          <w:szCs w:val="20"/>
        </w:rPr>
        <w:t xml:space="preserve">. </w:t>
      </w:r>
      <w:r w:rsidR="00A32DA6" w:rsidRPr="00A821EE">
        <w:rPr>
          <w:rFonts w:ascii="Arial" w:hAnsi="Arial"/>
          <w:sz w:val="20"/>
          <w:szCs w:val="20"/>
        </w:rPr>
        <w:t xml:space="preserve">Sind </w:t>
      </w:r>
      <w:r w:rsidR="00AB3E85" w:rsidRPr="00A821EE">
        <w:rPr>
          <w:rFonts w:ascii="Arial" w:hAnsi="Arial"/>
          <w:sz w:val="20"/>
          <w:szCs w:val="20"/>
        </w:rPr>
        <w:t>Lehrkräft</w:t>
      </w:r>
      <w:r w:rsidR="00A32DA6" w:rsidRPr="00A821EE">
        <w:rPr>
          <w:rFonts w:ascii="Arial" w:hAnsi="Arial"/>
          <w:sz w:val="20"/>
          <w:szCs w:val="20"/>
        </w:rPr>
        <w:t xml:space="preserve">e innerhalb eines Jahres länger als sechs Wochen ununterbrochen oder wiederholt arbeitsunfähig, klärt </w:t>
      </w:r>
      <w:r w:rsidR="00A32DA6" w:rsidRPr="00A821EE">
        <w:rPr>
          <w:rFonts w:ascii="Arial" w:hAnsi="Arial"/>
          <w:iCs/>
          <w:sz w:val="20"/>
          <w:szCs w:val="20"/>
        </w:rPr>
        <w:t>die Untere Schulaufsichtsbehörde</w:t>
      </w:r>
      <w:r w:rsidR="00A32DA6" w:rsidRPr="00A821EE">
        <w:rPr>
          <w:rFonts w:ascii="Arial" w:hAnsi="Arial"/>
          <w:sz w:val="20"/>
          <w:szCs w:val="20"/>
        </w:rPr>
        <w:t xml:space="preserve"> bzw. die </w:t>
      </w:r>
      <w:r w:rsidR="00FE1C93" w:rsidRPr="00A821EE">
        <w:rPr>
          <w:rFonts w:ascii="Arial" w:hAnsi="Arial"/>
          <w:sz w:val="20"/>
          <w:szCs w:val="20"/>
        </w:rPr>
        <w:t>Schulleitung mit dem Ö</w:t>
      </w:r>
      <w:r w:rsidR="00A32DA6" w:rsidRPr="00A821EE">
        <w:rPr>
          <w:rFonts w:ascii="Arial" w:hAnsi="Arial"/>
          <w:sz w:val="20"/>
          <w:szCs w:val="20"/>
        </w:rPr>
        <w:t xml:space="preserve">rtlichen Personalrat, bei schwerbehinderten </w:t>
      </w:r>
      <w:r w:rsidR="00AB3E85" w:rsidRPr="00A821EE">
        <w:rPr>
          <w:rFonts w:ascii="Arial" w:hAnsi="Arial"/>
          <w:sz w:val="20"/>
          <w:szCs w:val="20"/>
        </w:rPr>
        <w:t>Lehrkräften</w:t>
      </w:r>
      <w:r w:rsidR="00A32DA6" w:rsidRPr="00A821EE">
        <w:rPr>
          <w:rFonts w:ascii="Arial" w:hAnsi="Arial"/>
          <w:sz w:val="20"/>
          <w:szCs w:val="20"/>
        </w:rPr>
        <w:t xml:space="preserve"> außerdem mit der Schwerbehindertenvertretung, mit Zusti</w:t>
      </w:r>
      <w:r w:rsidR="00A32DA6" w:rsidRPr="00A821EE">
        <w:rPr>
          <w:rFonts w:ascii="Arial" w:hAnsi="Arial"/>
          <w:sz w:val="20"/>
          <w:szCs w:val="20"/>
        </w:rPr>
        <w:t>m</w:t>
      </w:r>
      <w:r w:rsidR="00A32DA6" w:rsidRPr="00A821EE">
        <w:rPr>
          <w:rFonts w:ascii="Arial" w:hAnsi="Arial"/>
          <w:sz w:val="20"/>
          <w:szCs w:val="20"/>
        </w:rPr>
        <w:t>mung und Beteiligung der betroffenen Person die Möglichkeiten, wie die Arbeitsunfähigkeit möglichst überwunden werden und mit welchen Leistungen oder Hilfen erneuter Arbeitsunf</w:t>
      </w:r>
      <w:r w:rsidR="00A32DA6" w:rsidRPr="00A821EE">
        <w:rPr>
          <w:rFonts w:ascii="Arial" w:hAnsi="Arial"/>
          <w:sz w:val="20"/>
          <w:szCs w:val="20"/>
        </w:rPr>
        <w:t>ä</w:t>
      </w:r>
      <w:r w:rsidR="00A32DA6" w:rsidRPr="00A821EE">
        <w:rPr>
          <w:rFonts w:ascii="Arial" w:hAnsi="Arial"/>
          <w:sz w:val="20"/>
          <w:szCs w:val="20"/>
        </w:rPr>
        <w:t xml:space="preserve">higkeit vorgebeugt und der Arbeitsplatz erhalten werden </w:t>
      </w:r>
      <w:r w:rsidR="00212536" w:rsidRPr="00A821EE">
        <w:rPr>
          <w:rFonts w:ascii="Arial" w:hAnsi="Arial"/>
          <w:sz w:val="20"/>
          <w:szCs w:val="20"/>
        </w:rPr>
        <w:t xml:space="preserve">kann </w:t>
      </w:r>
      <w:r w:rsidR="00A32DA6" w:rsidRPr="00A821EE">
        <w:rPr>
          <w:rFonts w:ascii="Arial" w:hAnsi="Arial"/>
          <w:sz w:val="20"/>
          <w:szCs w:val="20"/>
        </w:rPr>
        <w:t>(Betriebliches Eingliederung</w:t>
      </w:r>
      <w:r w:rsidR="00A32DA6" w:rsidRPr="00A821EE">
        <w:rPr>
          <w:rFonts w:ascii="Arial" w:hAnsi="Arial"/>
          <w:sz w:val="20"/>
          <w:szCs w:val="20"/>
        </w:rPr>
        <w:t>s</w:t>
      </w:r>
      <w:r w:rsidR="00A32DA6" w:rsidRPr="00A821EE">
        <w:rPr>
          <w:rFonts w:ascii="Arial" w:hAnsi="Arial"/>
          <w:sz w:val="20"/>
          <w:szCs w:val="20"/>
        </w:rPr>
        <w:t>ma</w:t>
      </w:r>
      <w:r w:rsidR="00EC2753" w:rsidRPr="00A821EE">
        <w:rPr>
          <w:rFonts w:ascii="Arial" w:hAnsi="Arial"/>
          <w:sz w:val="20"/>
          <w:szCs w:val="20"/>
        </w:rPr>
        <w:t>nagement). Der Ö</w:t>
      </w:r>
      <w:r w:rsidR="00A32DA6" w:rsidRPr="00A821EE">
        <w:rPr>
          <w:rFonts w:ascii="Arial" w:hAnsi="Arial"/>
          <w:sz w:val="20"/>
          <w:szCs w:val="20"/>
        </w:rPr>
        <w:t>rtliche Personalrat und die Schwerbehindertenvertretung wachen da</w:t>
      </w:r>
      <w:r w:rsidR="00A32DA6" w:rsidRPr="00A821EE">
        <w:rPr>
          <w:rFonts w:ascii="Arial" w:hAnsi="Arial"/>
          <w:sz w:val="20"/>
          <w:szCs w:val="20"/>
        </w:rPr>
        <w:t>r</w:t>
      </w:r>
      <w:r w:rsidR="00A32DA6" w:rsidRPr="00A821EE">
        <w:rPr>
          <w:rFonts w:ascii="Arial" w:hAnsi="Arial"/>
          <w:sz w:val="20"/>
          <w:szCs w:val="20"/>
        </w:rPr>
        <w:t xml:space="preserve">über, dass die </w:t>
      </w:r>
      <w:r w:rsidR="002D4973" w:rsidRPr="00A821EE">
        <w:rPr>
          <w:rFonts w:ascii="Arial" w:hAnsi="Arial"/>
          <w:sz w:val="20"/>
          <w:szCs w:val="20"/>
        </w:rPr>
        <w:t xml:space="preserve">Untere Schulaufsichtsbehörde bzw. </w:t>
      </w:r>
      <w:r w:rsidR="00FE1C93" w:rsidRPr="00A821EE">
        <w:rPr>
          <w:rFonts w:ascii="Arial" w:hAnsi="Arial"/>
          <w:sz w:val="20"/>
          <w:szCs w:val="20"/>
        </w:rPr>
        <w:t>Schulleitung</w:t>
      </w:r>
      <w:r w:rsidR="00A32DA6" w:rsidRPr="00A821EE">
        <w:rPr>
          <w:rFonts w:ascii="Arial" w:hAnsi="Arial"/>
          <w:sz w:val="20"/>
          <w:szCs w:val="20"/>
        </w:rPr>
        <w:t xml:space="preserve"> die ih</w:t>
      </w:r>
      <w:r w:rsidR="00BA0F62" w:rsidRPr="00A821EE">
        <w:rPr>
          <w:rFonts w:ascii="Arial" w:hAnsi="Arial"/>
          <w:sz w:val="20"/>
          <w:szCs w:val="20"/>
        </w:rPr>
        <w:t>r</w:t>
      </w:r>
      <w:r w:rsidR="00A32DA6" w:rsidRPr="00A821EE">
        <w:rPr>
          <w:rFonts w:ascii="Arial" w:hAnsi="Arial"/>
          <w:sz w:val="20"/>
          <w:szCs w:val="20"/>
        </w:rPr>
        <w:t xml:space="preserve"> na</w:t>
      </w:r>
      <w:r w:rsidR="002D4973" w:rsidRPr="00A821EE">
        <w:rPr>
          <w:rFonts w:ascii="Arial" w:hAnsi="Arial"/>
          <w:sz w:val="20"/>
          <w:szCs w:val="20"/>
        </w:rPr>
        <w:t>ch dieser gesetzl</w:t>
      </w:r>
      <w:r w:rsidR="002D4973" w:rsidRPr="00A821EE">
        <w:rPr>
          <w:rFonts w:ascii="Arial" w:hAnsi="Arial"/>
          <w:sz w:val="20"/>
          <w:szCs w:val="20"/>
        </w:rPr>
        <w:t>i</w:t>
      </w:r>
      <w:r w:rsidR="002D4973" w:rsidRPr="00A821EE">
        <w:rPr>
          <w:rFonts w:ascii="Arial" w:hAnsi="Arial"/>
          <w:sz w:val="20"/>
          <w:szCs w:val="20"/>
        </w:rPr>
        <w:t xml:space="preserve">chen Vorgabe </w:t>
      </w:r>
      <w:r w:rsidR="00A32DA6" w:rsidRPr="00A821EE">
        <w:rPr>
          <w:rFonts w:ascii="Arial" w:hAnsi="Arial"/>
          <w:sz w:val="20"/>
          <w:szCs w:val="20"/>
        </w:rPr>
        <w:t>obliegende</w:t>
      </w:r>
      <w:r w:rsidR="00184682" w:rsidRPr="00A821EE">
        <w:rPr>
          <w:rFonts w:ascii="Arial" w:hAnsi="Arial"/>
          <w:sz w:val="20"/>
          <w:szCs w:val="20"/>
        </w:rPr>
        <w:t>n Verpflichtungen erfüllt</w:t>
      </w:r>
      <w:r w:rsidR="005D32A3" w:rsidRPr="00A821EE">
        <w:rPr>
          <w:rFonts w:ascii="Arial" w:hAnsi="Arial"/>
          <w:sz w:val="20"/>
          <w:szCs w:val="20"/>
        </w:rPr>
        <w:t>.</w:t>
      </w:r>
      <w:r w:rsidR="00A32DA6" w:rsidRPr="00A821EE">
        <w:rPr>
          <w:rFonts w:ascii="Arial" w:hAnsi="Arial"/>
          <w:sz w:val="20"/>
          <w:szCs w:val="20"/>
        </w:rPr>
        <w:t xml:space="preserve"> </w:t>
      </w:r>
      <w:r w:rsidR="00EA153F" w:rsidRPr="00A821EE">
        <w:rPr>
          <w:rFonts w:ascii="Arial" w:hAnsi="Arial" w:cs="Arial"/>
          <w:sz w:val="20"/>
          <w:szCs w:val="20"/>
        </w:rPr>
        <w:t>Den Ablauf des BEM-Verfahrens hat das Kultusministerium zusammen mit den Hauptvertrauenspersonen für die schwerbehinderten Lehrkräfte s</w:t>
      </w:r>
      <w:r w:rsidR="00EA153F" w:rsidRPr="00A821EE">
        <w:rPr>
          <w:rFonts w:ascii="Arial" w:hAnsi="Arial" w:cs="Arial"/>
          <w:sz w:val="20"/>
          <w:szCs w:val="20"/>
        </w:rPr>
        <w:t>o</w:t>
      </w:r>
      <w:r w:rsidR="00EA153F" w:rsidRPr="00A821EE">
        <w:rPr>
          <w:rFonts w:ascii="Arial" w:hAnsi="Arial" w:cs="Arial"/>
          <w:sz w:val="20"/>
          <w:szCs w:val="20"/>
        </w:rPr>
        <w:t>wie in Abstimmung mit den Hauptpersonalräten entwickelt.</w:t>
      </w:r>
    </w:p>
    <w:p w:rsidR="00E27E72" w:rsidRDefault="00E27E72" w:rsidP="001375B1">
      <w:pPr>
        <w:spacing w:after="240" w:line="360" w:lineRule="auto"/>
        <w:ind w:left="709"/>
        <w:outlineLvl w:val="0"/>
        <w:rPr>
          <w:rFonts w:ascii="Arial" w:hAnsi="Arial" w:cs="Arial"/>
          <w:sz w:val="20"/>
          <w:szCs w:val="20"/>
        </w:rPr>
      </w:pPr>
    </w:p>
    <w:p w:rsidR="00E27E72" w:rsidRPr="001375B1" w:rsidRDefault="00E27E72" w:rsidP="001375B1">
      <w:pPr>
        <w:spacing w:after="240" w:line="360" w:lineRule="auto"/>
        <w:ind w:left="709"/>
        <w:outlineLvl w:val="0"/>
        <w:rPr>
          <w:rFonts w:ascii="Arial" w:hAnsi="Arial" w:cs="Arial"/>
          <w:sz w:val="20"/>
          <w:szCs w:val="20"/>
        </w:rPr>
      </w:pPr>
    </w:p>
    <w:p w:rsidR="001F14B1" w:rsidRDefault="002651D4" w:rsidP="001E35E6">
      <w:pPr>
        <w:pBdr>
          <w:top w:val="single" w:sz="4" w:space="1" w:color="auto"/>
          <w:left w:val="single" w:sz="4" w:space="4" w:color="auto"/>
          <w:bottom w:val="single" w:sz="4" w:space="1" w:color="auto"/>
          <w:right w:val="single" w:sz="4" w:space="4" w:color="auto"/>
        </w:pBdr>
        <w:shd w:val="pct25" w:color="auto" w:fill="auto"/>
        <w:spacing w:line="360" w:lineRule="auto"/>
        <w:ind w:left="720"/>
        <w:outlineLvl w:val="0"/>
        <w:rPr>
          <w:rFonts w:ascii="Arial" w:hAnsi="Arial"/>
          <w:sz w:val="20"/>
          <w:szCs w:val="20"/>
        </w:rPr>
      </w:pPr>
      <w:r w:rsidRPr="0090574B">
        <w:rPr>
          <w:rFonts w:ascii="Arial" w:hAnsi="Arial"/>
          <w:sz w:val="20"/>
          <w:szCs w:val="20"/>
        </w:rPr>
        <w:t xml:space="preserve">Hinweis:                                                                                                                                    Die </w:t>
      </w:r>
      <w:r>
        <w:rPr>
          <w:rFonts w:ascii="Arial" w:hAnsi="Arial"/>
          <w:sz w:val="20"/>
          <w:szCs w:val="20"/>
        </w:rPr>
        <w:t>BEM-</w:t>
      </w:r>
      <w:r w:rsidRPr="0090574B">
        <w:rPr>
          <w:rFonts w:ascii="Arial" w:hAnsi="Arial"/>
          <w:sz w:val="20"/>
          <w:szCs w:val="20"/>
        </w:rPr>
        <w:t>Informationen und</w:t>
      </w:r>
      <w:r>
        <w:rPr>
          <w:rFonts w:ascii="Arial" w:hAnsi="Arial"/>
          <w:sz w:val="20"/>
          <w:szCs w:val="20"/>
        </w:rPr>
        <w:t xml:space="preserve"> Ablaufpläne können aus dem Int</w:t>
      </w:r>
      <w:r w:rsidRPr="0090574B">
        <w:rPr>
          <w:rFonts w:ascii="Arial" w:hAnsi="Arial"/>
          <w:sz w:val="20"/>
          <w:szCs w:val="20"/>
        </w:rPr>
        <w:t>r</w:t>
      </w:r>
      <w:r>
        <w:rPr>
          <w:rFonts w:ascii="Arial" w:hAnsi="Arial"/>
          <w:sz w:val="20"/>
          <w:szCs w:val="20"/>
        </w:rPr>
        <w:t>a</w:t>
      </w:r>
      <w:r w:rsidRPr="0090574B">
        <w:rPr>
          <w:rFonts w:ascii="Arial" w:hAnsi="Arial"/>
          <w:sz w:val="20"/>
          <w:szCs w:val="20"/>
        </w:rPr>
        <w:t xml:space="preserve">net unter </w:t>
      </w:r>
      <w:r w:rsidRPr="002651D4">
        <w:rPr>
          <w:rFonts w:ascii="Arial" w:hAnsi="Arial"/>
          <w:sz w:val="20"/>
          <w:szCs w:val="20"/>
        </w:rPr>
        <w:t>http://intranet.kv.bwl.net/cms/Betriebliches_Eingliederungsmanagement-10545622.html</w:t>
      </w:r>
      <w:r w:rsidRPr="0090574B">
        <w:rPr>
          <w:rFonts w:ascii="Arial" w:hAnsi="Arial"/>
          <w:sz w:val="20"/>
          <w:szCs w:val="20"/>
        </w:rPr>
        <w:t xml:space="preserve">                        und aus dem Internet unter </w:t>
      </w:r>
      <w:hyperlink r:id="rId8" w:history="1">
        <w:r w:rsidRPr="0090574B">
          <w:rPr>
            <w:rStyle w:val="Hyperlink"/>
            <w:rFonts w:ascii="Arial" w:hAnsi="Arial"/>
            <w:sz w:val="20"/>
            <w:szCs w:val="20"/>
          </w:rPr>
          <w:t>www.schwerbehindertenvertretung-schule-bw.de</w:t>
        </w:r>
      </w:hyperlink>
      <w:r w:rsidRPr="0090574B">
        <w:rPr>
          <w:rFonts w:ascii="Arial" w:hAnsi="Arial"/>
          <w:sz w:val="20"/>
          <w:szCs w:val="20"/>
        </w:rPr>
        <w:t xml:space="preserve"> und dort unter   Themen und Materialien - Bet</w:t>
      </w:r>
      <w:r>
        <w:rPr>
          <w:rFonts w:ascii="Arial" w:hAnsi="Arial"/>
          <w:sz w:val="20"/>
          <w:szCs w:val="20"/>
        </w:rPr>
        <w:t>r</w:t>
      </w:r>
      <w:r w:rsidRPr="0090574B">
        <w:rPr>
          <w:rFonts w:ascii="Arial" w:hAnsi="Arial"/>
          <w:sz w:val="20"/>
          <w:szCs w:val="20"/>
        </w:rPr>
        <w:t>iebliches Eingliederungsmanag</w:t>
      </w:r>
      <w:r>
        <w:rPr>
          <w:rFonts w:ascii="Arial" w:hAnsi="Arial"/>
          <w:sz w:val="20"/>
          <w:szCs w:val="20"/>
        </w:rPr>
        <w:t>e</w:t>
      </w:r>
      <w:r w:rsidRPr="0090574B">
        <w:rPr>
          <w:rFonts w:ascii="Arial" w:hAnsi="Arial"/>
          <w:sz w:val="20"/>
          <w:szCs w:val="20"/>
        </w:rPr>
        <w:t>ment heruntergeladen we</w:t>
      </w:r>
      <w:r w:rsidRPr="0090574B">
        <w:rPr>
          <w:rFonts w:ascii="Arial" w:hAnsi="Arial"/>
          <w:sz w:val="20"/>
          <w:szCs w:val="20"/>
        </w:rPr>
        <w:t>r</w:t>
      </w:r>
      <w:r w:rsidRPr="0090574B">
        <w:rPr>
          <w:rFonts w:ascii="Arial" w:hAnsi="Arial"/>
          <w:sz w:val="20"/>
          <w:szCs w:val="20"/>
        </w:rPr>
        <w:t>den.</w:t>
      </w:r>
    </w:p>
    <w:p w:rsidR="002651D4" w:rsidRDefault="002651D4" w:rsidP="006D2285">
      <w:pPr>
        <w:pStyle w:val="Textkrper3"/>
        <w:tabs>
          <w:tab w:val="left" w:pos="748"/>
        </w:tabs>
        <w:spacing w:after="0" w:line="360" w:lineRule="auto"/>
        <w:ind w:left="709"/>
        <w:outlineLvl w:val="9"/>
        <w:rPr>
          <w:rFonts w:ascii="Arial" w:hAnsi="Arial"/>
          <w:bCs/>
          <w:sz w:val="16"/>
          <w:szCs w:val="16"/>
        </w:rPr>
      </w:pPr>
    </w:p>
    <w:p w:rsidR="00797004" w:rsidRPr="00797004" w:rsidRDefault="00797004" w:rsidP="00797004">
      <w:pPr>
        <w:spacing w:after="240" w:line="360" w:lineRule="auto"/>
        <w:ind w:left="709"/>
        <w:outlineLvl w:val="0"/>
        <w:rPr>
          <w:rFonts w:ascii="Arial" w:hAnsi="Arial"/>
          <w:sz w:val="20"/>
          <w:szCs w:val="20"/>
        </w:rPr>
      </w:pPr>
    </w:p>
    <w:p w:rsidR="00797004" w:rsidRPr="009B19F7" w:rsidRDefault="00797004" w:rsidP="00797004">
      <w:pPr>
        <w:numPr>
          <w:ilvl w:val="1"/>
          <w:numId w:val="40"/>
        </w:numPr>
        <w:tabs>
          <w:tab w:val="clear" w:pos="360"/>
          <w:tab w:val="num" w:pos="709"/>
        </w:tabs>
        <w:spacing w:line="360" w:lineRule="auto"/>
        <w:ind w:left="357" w:hanging="357"/>
        <w:outlineLvl w:val="0"/>
        <w:rPr>
          <w:rFonts w:ascii="Arial" w:hAnsi="Arial"/>
          <w:b/>
          <w:sz w:val="20"/>
          <w:szCs w:val="20"/>
        </w:rPr>
      </w:pPr>
      <w:r w:rsidRPr="009B19F7">
        <w:rPr>
          <w:rFonts w:ascii="Arial" w:hAnsi="Arial"/>
          <w:b/>
          <w:sz w:val="20"/>
          <w:szCs w:val="20"/>
        </w:rPr>
        <w:t>Gestufte Wiederaufnahme des Dienstes/ stufenweise Wiedereinglied</w:t>
      </w:r>
      <w:r w:rsidRPr="009B19F7">
        <w:rPr>
          <w:rFonts w:ascii="Arial" w:hAnsi="Arial"/>
          <w:b/>
          <w:sz w:val="20"/>
          <w:szCs w:val="20"/>
        </w:rPr>
        <w:t>e</w:t>
      </w:r>
      <w:r w:rsidRPr="009B19F7">
        <w:rPr>
          <w:rFonts w:ascii="Arial" w:hAnsi="Arial"/>
          <w:b/>
          <w:sz w:val="20"/>
          <w:szCs w:val="20"/>
        </w:rPr>
        <w:t>rung</w:t>
      </w:r>
    </w:p>
    <w:p w:rsidR="00797004" w:rsidRDefault="00797004" w:rsidP="00797004">
      <w:pPr>
        <w:spacing w:after="240" w:line="360" w:lineRule="auto"/>
        <w:ind w:left="357"/>
        <w:outlineLvl w:val="0"/>
        <w:rPr>
          <w:rFonts w:ascii="Arial" w:hAnsi="Arial"/>
          <w:sz w:val="16"/>
          <w:szCs w:val="16"/>
        </w:rPr>
      </w:pPr>
      <w:r w:rsidRPr="009B19F7">
        <w:rPr>
          <w:rFonts w:ascii="Arial" w:hAnsi="Arial" w:cs="Arial"/>
          <w:bCs/>
          <w:sz w:val="16"/>
          <w:szCs w:val="16"/>
        </w:rPr>
        <w:t>► vgl.</w:t>
      </w:r>
      <w:r w:rsidRPr="009B19F7">
        <w:rPr>
          <w:rFonts w:ascii="Arial" w:hAnsi="Arial"/>
          <w:sz w:val="16"/>
          <w:szCs w:val="16"/>
        </w:rPr>
        <w:t xml:space="preserve"> § 68 Absatz 3 LBG, Nummer 41.3  BeamtVwV</w:t>
      </w:r>
    </w:p>
    <w:p w:rsidR="00797004" w:rsidRPr="009B19F7" w:rsidRDefault="00797004" w:rsidP="00797004">
      <w:pPr>
        <w:spacing w:after="240" w:line="360" w:lineRule="auto"/>
        <w:ind w:left="357"/>
        <w:outlineLvl w:val="0"/>
        <w:rPr>
          <w:rFonts w:ascii="Arial" w:hAnsi="Arial"/>
          <w:sz w:val="20"/>
          <w:szCs w:val="20"/>
        </w:rPr>
      </w:pPr>
      <w:r w:rsidRPr="009B19F7">
        <w:rPr>
          <w:rFonts w:ascii="Arial" w:hAnsi="Arial"/>
          <w:sz w:val="20"/>
          <w:szCs w:val="20"/>
        </w:rPr>
        <w:t>Für alle Lehrkräfte, die nach schweren oder la</w:t>
      </w:r>
      <w:r w:rsidRPr="009B19F7">
        <w:rPr>
          <w:rFonts w:ascii="Arial" w:hAnsi="Arial"/>
          <w:sz w:val="20"/>
          <w:szCs w:val="20"/>
        </w:rPr>
        <w:t>n</w:t>
      </w:r>
      <w:r w:rsidRPr="009B19F7">
        <w:rPr>
          <w:rFonts w:ascii="Arial" w:hAnsi="Arial"/>
          <w:sz w:val="20"/>
          <w:szCs w:val="20"/>
        </w:rPr>
        <w:t>gen Erkrankungen, nach Schüben bei chronischen Erkrankungen, nach Operationen oder Unfällen aus fachärztlicher Sicht noch der Schonung b</w:t>
      </w:r>
      <w:r w:rsidRPr="00EB0CDF">
        <w:rPr>
          <w:rFonts w:ascii="Arial" w:hAnsi="Arial"/>
          <w:sz w:val="20"/>
          <w:szCs w:val="20"/>
        </w:rPr>
        <w:t>e</w:t>
      </w:r>
      <w:r w:rsidRPr="009B19F7">
        <w:rPr>
          <w:rFonts w:ascii="Arial" w:hAnsi="Arial"/>
          <w:sz w:val="20"/>
          <w:szCs w:val="20"/>
        </w:rPr>
        <w:t>dürfen, also nicht voll dienstlich belastbar sind, gibt es die Möglichkeit der befri</w:t>
      </w:r>
      <w:r w:rsidRPr="00EB0CDF">
        <w:rPr>
          <w:rFonts w:ascii="Arial" w:hAnsi="Arial"/>
          <w:sz w:val="20"/>
          <w:szCs w:val="20"/>
        </w:rPr>
        <w:t>s</w:t>
      </w:r>
      <w:r w:rsidRPr="009B19F7">
        <w:rPr>
          <w:rFonts w:ascii="Arial" w:hAnsi="Arial"/>
          <w:sz w:val="20"/>
          <w:szCs w:val="20"/>
        </w:rPr>
        <w:t>teten Deputatse</w:t>
      </w:r>
      <w:r w:rsidRPr="009B19F7">
        <w:rPr>
          <w:rFonts w:ascii="Arial" w:hAnsi="Arial"/>
          <w:sz w:val="20"/>
          <w:szCs w:val="20"/>
        </w:rPr>
        <w:t>r</w:t>
      </w:r>
      <w:r w:rsidRPr="009B19F7">
        <w:rPr>
          <w:rFonts w:ascii="Arial" w:hAnsi="Arial"/>
          <w:sz w:val="20"/>
          <w:szCs w:val="20"/>
        </w:rPr>
        <w:t xml:space="preserve">mäßigung im Rahmen der gestuften Wiederaufnahme des Dienstes für Beamtinnen und Beamte bzw. der </w:t>
      </w:r>
      <w:r w:rsidR="001E4448">
        <w:rPr>
          <w:rFonts w:ascii="Arial" w:hAnsi="Arial"/>
          <w:sz w:val="20"/>
          <w:szCs w:val="20"/>
        </w:rPr>
        <w:t>stufenweisen</w:t>
      </w:r>
      <w:r w:rsidRPr="009B19F7">
        <w:rPr>
          <w:rFonts w:ascii="Arial" w:hAnsi="Arial"/>
          <w:sz w:val="20"/>
          <w:szCs w:val="20"/>
        </w:rPr>
        <w:t xml:space="preserve"> Wiedereingliederung für </w:t>
      </w:r>
      <w:r w:rsidR="004E1E3E">
        <w:rPr>
          <w:rFonts w:ascii="Arial" w:hAnsi="Arial"/>
          <w:sz w:val="20"/>
          <w:szCs w:val="20"/>
        </w:rPr>
        <w:t>Tarifb</w:t>
      </w:r>
      <w:r w:rsidRPr="009B19F7">
        <w:rPr>
          <w:rFonts w:ascii="Arial" w:hAnsi="Arial"/>
          <w:sz w:val="20"/>
          <w:szCs w:val="20"/>
        </w:rPr>
        <w:t>eschäftigte.</w:t>
      </w:r>
      <w:r w:rsidR="00E20467">
        <w:rPr>
          <w:rFonts w:ascii="Arial" w:hAnsi="Arial"/>
          <w:sz w:val="20"/>
          <w:szCs w:val="20"/>
        </w:rPr>
        <w:t xml:space="preserve"> </w:t>
      </w:r>
      <w:r w:rsidR="00DC4A4D" w:rsidRPr="009B19F7">
        <w:rPr>
          <w:rFonts w:ascii="Arial" w:hAnsi="Arial"/>
          <w:sz w:val="20"/>
          <w:szCs w:val="20"/>
        </w:rPr>
        <w:t>Dabei ist eine Wiederaufnahme des Dienstes im bisherigen Beschäft</w:t>
      </w:r>
      <w:r w:rsidR="00DC4A4D" w:rsidRPr="009B19F7">
        <w:rPr>
          <w:rFonts w:ascii="Arial" w:hAnsi="Arial"/>
          <w:sz w:val="20"/>
          <w:szCs w:val="20"/>
        </w:rPr>
        <w:t>i</w:t>
      </w:r>
      <w:r w:rsidR="00DC4A4D" w:rsidRPr="009B19F7">
        <w:rPr>
          <w:rFonts w:ascii="Arial" w:hAnsi="Arial"/>
          <w:sz w:val="20"/>
          <w:szCs w:val="20"/>
        </w:rPr>
        <w:t>gungsumfang noch nicht möglich</w:t>
      </w:r>
      <w:r w:rsidR="00DC4A4D">
        <w:rPr>
          <w:rFonts w:ascii="Arial" w:hAnsi="Arial"/>
          <w:sz w:val="20"/>
          <w:szCs w:val="20"/>
        </w:rPr>
        <w:t>,</w:t>
      </w:r>
      <w:r w:rsidR="00DC4A4D" w:rsidRPr="009B19F7">
        <w:rPr>
          <w:rFonts w:ascii="Arial" w:hAnsi="Arial"/>
          <w:sz w:val="20"/>
          <w:szCs w:val="20"/>
        </w:rPr>
        <w:t xml:space="preserve"> aber abse</w:t>
      </w:r>
      <w:r w:rsidR="00DC4A4D" w:rsidRPr="009B19F7">
        <w:rPr>
          <w:rFonts w:ascii="Arial" w:hAnsi="Arial"/>
          <w:sz w:val="20"/>
          <w:szCs w:val="20"/>
        </w:rPr>
        <w:t>h</w:t>
      </w:r>
      <w:r w:rsidR="00DC4A4D" w:rsidRPr="009B19F7">
        <w:rPr>
          <w:rFonts w:ascii="Arial" w:hAnsi="Arial"/>
          <w:sz w:val="20"/>
          <w:szCs w:val="20"/>
        </w:rPr>
        <w:t xml:space="preserve">bar. </w:t>
      </w:r>
      <w:r w:rsidR="00E20467">
        <w:rPr>
          <w:rFonts w:ascii="Arial" w:hAnsi="Arial"/>
          <w:sz w:val="20"/>
          <w:szCs w:val="20"/>
        </w:rPr>
        <w:t>Auf Wunsch von Erkrankten kann auch während der akuten Phase ein entsprechender Antrag gestellt werden, sofern keine Krankschreibung vorliegt.</w:t>
      </w:r>
      <w:r w:rsidRPr="009B19F7">
        <w:rPr>
          <w:rFonts w:ascii="Arial" w:hAnsi="Arial"/>
          <w:sz w:val="20"/>
          <w:szCs w:val="20"/>
        </w:rPr>
        <w:t xml:space="preserve"> </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Beamtinnen und Beamte</w:t>
      </w:r>
      <w:r>
        <w:rPr>
          <w:rFonts w:ascii="Arial" w:hAnsi="Arial"/>
          <w:sz w:val="20"/>
          <w:szCs w:val="20"/>
        </w:rPr>
        <w:t>:</w:t>
      </w:r>
      <w:r w:rsidRPr="009B19F7">
        <w:rPr>
          <w:rFonts w:ascii="Arial" w:hAnsi="Arial"/>
          <w:sz w:val="20"/>
          <w:szCs w:val="20"/>
        </w:rPr>
        <w:t xml:space="preserve"> </w:t>
      </w:r>
      <w:r>
        <w:rPr>
          <w:rFonts w:ascii="Arial" w:hAnsi="Arial"/>
          <w:sz w:val="20"/>
          <w:szCs w:val="20"/>
        </w:rPr>
        <w:br/>
      </w:r>
      <w:r w:rsidRPr="009B19F7">
        <w:rPr>
          <w:rFonts w:ascii="Arial" w:hAnsi="Arial"/>
          <w:sz w:val="20"/>
          <w:szCs w:val="20"/>
        </w:rPr>
        <w:t>Die Dauer der gestuften Wiederaufnahme kann bis zur Höchstdauer von zwölf Monaten ve</w:t>
      </w:r>
      <w:r w:rsidRPr="009B19F7">
        <w:rPr>
          <w:rFonts w:ascii="Arial" w:hAnsi="Arial"/>
          <w:sz w:val="20"/>
          <w:szCs w:val="20"/>
        </w:rPr>
        <w:t>r</w:t>
      </w:r>
      <w:r w:rsidRPr="009B19F7">
        <w:rPr>
          <w:rFonts w:ascii="Arial" w:hAnsi="Arial"/>
          <w:sz w:val="20"/>
          <w:szCs w:val="20"/>
        </w:rPr>
        <w:t xml:space="preserve">einbart werden. Voraussetzung ist in jedem Fall, dass nach dieser Übergangszeit die Aussicht auf eine volle Wiederherstellung der Dienstfähigkeit besteht. Ist eine Wiederaufnahme des Dienstes im bisherigen Beschäftigungsumfang </w:t>
      </w:r>
      <w:r w:rsidR="008F21FD" w:rsidRPr="009B19F7">
        <w:rPr>
          <w:rFonts w:ascii="Arial" w:hAnsi="Arial"/>
          <w:sz w:val="20"/>
          <w:szCs w:val="20"/>
        </w:rPr>
        <w:t>da</w:t>
      </w:r>
      <w:r w:rsidR="008F21FD">
        <w:rPr>
          <w:rFonts w:ascii="Arial" w:hAnsi="Arial"/>
          <w:sz w:val="20"/>
          <w:szCs w:val="20"/>
        </w:rPr>
        <w:t>nach</w:t>
      </w:r>
      <w:r w:rsidR="008F21FD" w:rsidRPr="009B19F7">
        <w:rPr>
          <w:rFonts w:ascii="Arial" w:hAnsi="Arial"/>
          <w:sz w:val="20"/>
          <w:szCs w:val="20"/>
        </w:rPr>
        <w:t xml:space="preserve"> </w:t>
      </w:r>
      <w:r w:rsidRPr="009B19F7">
        <w:rPr>
          <w:rFonts w:ascii="Arial" w:hAnsi="Arial"/>
          <w:sz w:val="20"/>
          <w:szCs w:val="20"/>
        </w:rPr>
        <w:t xml:space="preserve">nicht möglich, ist die Zurruhesetzung wegen Dienstunfähigkeit oder die Verwendung in begrenzter Dienstfähigkeit </w:t>
      </w:r>
      <w:r w:rsidR="008F21FD">
        <w:rPr>
          <w:rFonts w:ascii="Arial" w:hAnsi="Arial"/>
          <w:sz w:val="20"/>
          <w:szCs w:val="20"/>
        </w:rPr>
        <w:t>oder</w:t>
      </w:r>
      <w:r w:rsidR="00114248">
        <w:rPr>
          <w:rFonts w:ascii="Arial" w:hAnsi="Arial"/>
          <w:sz w:val="20"/>
          <w:szCs w:val="20"/>
        </w:rPr>
        <w:t xml:space="preserve"> eine ande</w:t>
      </w:r>
      <w:r w:rsidR="00114248">
        <w:rPr>
          <w:rFonts w:ascii="Arial" w:hAnsi="Arial"/>
          <w:sz w:val="20"/>
          <w:szCs w:val="20"/>
        </w:rPr>
        <w:t>r</w:t>
      </w:r>
      <w:r w:rsidR="00114248">
        <w:rPr>
          <w:rFonts w:ascii="Arial" w:hAnsi="Arial"/>
          <w:sz w:val="20"/>
          <w:szCs w:val="20"/>
        </w:rPr>
        <w:t>weitige</w:t>
      </w:r>
      <w:r w:rsidR="008F21FD">
        <w:rPr>
          <w:rFonts w:ascii="Arial" w:hAnsi="Arial"/>
          <w:sz w:val="20"/>
          <w:szCs w:val="20"/>
        </w:rPr>
        <w:t xml:space="preserve"> Verwendung </w:t>
      </w:r>
      <w:r w:rsidRPr="009B19F7">
        <w:rPr>
          <w:rFonts w:ascii="Arial" w:hAnsi="Arial"/>
          <w:sz w:val="20"/>
          <w:szCs w:val="20"/>
        </w:rPr>
        <w:t xml:space="preserve">zu prüfen. </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Die Ermäßigung führt bei Beamtinnen und Beamten nicht zu einer Kürzung des G</w:t>
      </w:r>
      <w:r w:rsidRPr="009B19F7">
        <w:rPr>
          <w:rFonts w:ascii="Arial" w:hAnsi="Arial"/>
          <w:sz w:val="20"/>
          <w:szCs w:val="20"/>
        </w:rPr>
        <w:t>e</w:t>
      </w:r>
      <w:r w:rsidRPr="009B19F7">
        <w:rPr>
          <w:rFonts w:ascii="Arial" w:hAnsi="Arial"/>
          <w:sz w:val="20"/>
          <w:szCs w:val="20"/>
        </w:rPr>
        <w:t xml:space="preserve">halts. </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Für die Höhe der Deputatsermäßigung ist allein die medizinische Notwendigkeit maßgebend. Die zu unterrichtende Stundenzahl kann deshalb auch unterhälftig sein. In einem fachärztl</w:t>
      </w:r>
      <w:r w:rsidRPr="009B19F7">
        <w:rPr>
          <w:rFonts w:ascii="Arial" w:hAnsi="Arial"/>
          <w:sz w:val="20"/>
          <w:szCs w:val="20"/>
        </w:rPr>
        <w:t>i</w:t>
      </w:r>
      <w:r w:rsidRPr="009B19F7">
        <w:rPr>
          <w:rFonts w:ascii="Arial" w:hAnsi="Arial"/>
          <w:sz w:val="20"/>
          <w:szCs w:val="20"/>
        </w:rPr>
        <w:t>chen Bericht muss bescheinigt sein, dass die Phase der Behandlung zu Ende geht und die Lehrkraft wieder dienstfähig, aber noch nicht voll belastbar ist. Dem fachärztlichen Bericht ist ein Vorschlag beizufügen, wie ein gestufter Wiedereinstieg in den Dienst erfolgen soll.</w:t>
      </w:r>
      <w:r>
        <w:rPr>
          <w:rFonts w:ascii="Arial" w:hAnsi="Arial"/>
          <w:sz w:val="20"/>
          <w:szCs w:val="20"/>
        </w:rPr>
        <w:t xml:space="preserve"> Soweit medizinisch möglich, soll die </w:t>
      </w:r>
      <w:r w:rsidRPr="005C4795">
        <w:rPr>
          <w:rFonts w:ascii="Arial" w:hAnsi="Arial"/>
          <w:sz w:val="20"/>
          <w:szCs w:val="20"/>
        </w:rPr>
        <w:t xml:space="preserve">Umsetzung an der </w:t>
      </w:r>
      <w:r>
        <w:rPr>
          <w:rFonts w:ascii="Arial" w:hAnsi="Arial"/>
          <w:sz w:val="20"/>
          <w:szCs w:val="20"/>
        </w:rPr>
        <w:t xml:space="preserve">Schule </w:t>
      </w:r>
      <w:r w:rsidR="001E4448">
        <w:rPr>
          <w:rFonts w:ascii="Arial" w:hAnsi="Arial"/>
          <w:sz w:val="20"/>
          <w:szCs w:val="20"/>
        </w:rPr>
        <w:t>sinnvollerweise von F</w:t>
      </w:r>
      <w:r>
        <w:rPr>
          <w:rFonts w:ascii="Arial" w:hAnsi="Arial"/>
          <w:sz w:val="20"/>
          <w:szCs w:val="20"/>
        </w:rPr>
        <w:t>erienabschnitt zu Ferienabschnitt erfolgen.</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Um den Erfolg der Wiedereingliederung nicht zu gefährden, kann in der Zeit der gestuften Wiederaufnahme des Dienstes von den vom Facharzt bzw. vom Amtsarzt vorgegebenen D</w:t>
      </w:r>
      <w:r w:rsidRPr="009B19F7">
        <w:rPr>
          <w:rFonts w:ascii="Arial" w:hAnsi="Arial"/>
          <w:sz w:val="20"/>
          <w:szCs w:val="20"/>
        </w:rPr>
        <w:t>e</w:t>
      </w:r>
      <w:r w:rsidRPr="009B19F7">
        <w:rPr>
          <w:rFonts w:ascii="Arial" w:hAnsi="Arial"/>
          <w:sz w:val="20"/>
          <w:szCs w:val="20"/>
        </w:rPr>
        <w:t>putatsstunden und deren Verteilung auf die Wochentage grundsätzlich nicht abgewichen we</w:t>
      </w:r>
      <w:r w:rsidRPr="009B19F7">
        <w:rPr>
          <w:rFonts w:ascii="Arial" w:hAnsi="Arial"/>
          <w:sz w:val="20"/>
          <w:szCs w:val="20"/>
        </w:rPr>
        <w:t>r</w:t>
      </w:r>
      <w:r w:rsidRPr="009B19F7">
        <w:rPr>
          <w:rFonts w:ascii="Arial" w:hAnsi="Arial"/>
          <w:sz w:val="20"/>
          <w:szCs w:val="20"/>
        </w:rPr>
        <w:t>den. Auch ist bei der Lehrauftragsverteilung und der Stundenplangestaltung darauf zu ac</w:t>
      </w:r>
      <w:r w:rsidRPr="009B19F7">
        <w:rPr>
          <w:rFonts w:ascii="Arial" w:hAnsi="Arial"/>
          <w:sz w:val="20"/>
          <w:szCs w:val="20"/>
        </w:rPr>
        <w:t>h</w:t>
      </w:r>
      <w:r w:rsidRPr="009B19F7">
        <w:rPr>
          <w:rFonts w:ascii="Arial" w:hAnsi="Arial"/>
          <w:sz w:val="20"/>
          <w:szCs w:val="20"/>
        </w:rPr>
        <w:t>ten, dass diese einer erfolgreichen Wiedereingliederung nicht zuwiderla</w:t>
      </w:r>
      <w:r w:rsidRPr="009B19F7">
        <w:rPr>
          <w:rFonts w:ascii="Arial" w:hAnsi="Arial"/>
          <w:sz w:val="20"/>
          <w:szCs w:val="20"/>
        </w:rPr>
        <w:t>u</w:t>
      </w:r>
      <w:r w:rsidRPr="009B19F7">
        <w:rPr>
          <w:rFonts w:ascii="Arial" w:hAnsi="Arial"/>
          <w:sz w:val="20"/>
          <w:szCs w:val="20"/>
        </w:rPr>
        <w:t>fen.</w:t>
      </w:r>
    </w:p>
    <w:p w:rsidR="00797004" w:rsidRPr="009B19F7" w:rsidRDefault="004E1E3E" w:rsidP="00797004">
      <w:pPr>
        <w:spacing w:after="240" w:line="360" w:lineRule="auto"/>
        <w:ind w:left="709"/>
        <w:outlineLvl w:val="0"/>
        <w:rPr>
          <w:rFonts w:ascii="Arial" w:hAnsi="Arial"/>
          <w:sz w:val="20"/>
          <w:szCs w:val="20"/>
        </w:rPr>
      </w:pPr>
      <w:r>
        <w:rPr>
          <w:rFonts w:ascii="Arial" w:hAnsi="Arial"/>
          <w:sz w:val="20"/>
          <w:szCs w:val="20"/>
        </w:rPr>
        <w:t>Tarifb</w:t>
      </w:r>
      <w:r w:rsidR="00797004" w:rsidRPr="009B19F7">
        <w:rPr>
          <w:rFonts w:ascii="Arial" w:hAnsi="Arial"/>
          <w:sz w:val="20"/>
          <w:szCs w:val="20"/>
        </w:rPr>
        <w:t>eschäftigte</w:t>
      </w:r>
      <w:r w:rsidR="00797004">
        <w:rPr>
          <w:rFonts w:ascii="Arial" w:hAnsi="Arial"/>
          <w:sz w:val="20"/>
          <w:szCs w:val="20"/>
        </w:rPr>
        <w:t>:</w:t>
      </w:r>
      <w:r w:rsidR="00797004">
        <w:rPr>
          <w:rFonts w:ascii="Arial" w:hAnsi="Arial"/>
          <w:sz w:val="20"/>
          <w:szCs w:val="20"/>
        </w:rPr>
        <w:br/>
        <w:t xml:space="preserve">Für </w:t>
      </w:r>
      <w:r w:rsidR="008F21FD">
        <w:rPr>
          <w:rFonts w:ascii="Arial" w:hAnsi="Arial"/>
          <w:sz w:val="20"/>
          <w:szCs w:val="20"/>
        </w:rPr>
        <w:t>Tarifb</w:t>
      </w:r>
      <w:r w:rsidR="00797004">
        <w:rPr>
          <w:rFonts w:ascii="Arial" w:hAnsi="Arial"/>
          <w:sz w:val="20"/>
          <w:szCs w:val="20"/>
        </w:rPr>
        <w:t xml:space="preserve">eschäftigte </w:t>
      </w:r>
      <w:r w:rsidR="00797004" w:rsidRPr="009B19F7">
        <w:rPr>
          <w:rFonts w:ascii="Arial" w:hAnsi="Arial"/>
          <w:sz w:val="20"/>
          <w:szCs w:val="20"/>
        </w:rPr>
        <w:t>kann eine stufenweise Wiedereingliederung nach § 74 SGB V eingele</w:t>
      </w:r>
      <w:r w:rsidR="00797004" w:rsidRPr="009B19F7">
        <w:rPr>
          <w:rFonts w:ascii="Arial" w:hAnsi="Arial"/>
          <w:sz w:val="20"/>
          <w:szCs w:val="20"/>
        </w:rPr>
        <w:t>i</w:t>
      </w:r>
      <w:r w:rsidR="00797004" w:rsidRPr="009B19F7">
        <w:rPr>
          <w:rFonts w:ascii="Arial" w:hAnsi="Arial"/>
          <w:sz w:val="20"/>
          <w:szCs w:val="20"/>
        </w:rPr>
        <w:t xml:space="preserve">tet werden. </w:t>
      </w:r>
    </w:p>
    <w:p w:rsidR="00797004" w:rsidRPr="009B19F7" w:rsidRDefault="00797004" w:rsidP="00797004">
      <w:pPr>
        <w:spacing w:after="240" w:line="360" w:lineRule="auto"/>
        <w:outlineLvl w:val="0"/>
        <w:rPr>
          <w:rFonts w:ascii="Arial" w:hAnsi="Arial"/>
          <w:sz w:val="20"/>
          <w:szCs w:val="20"/>
        </w:rPr>
      </w:pPr>
    </w:p>
    <w:p w:rsidR="00F10E95" w:rsidRDefault="00797004" w:rsidP="00797004">
      <w:pPr>
        <w:numPr>
          <w:ilvl w:val="1"/>
          <w:numId w:val="40"/>
        </w:numPr>
        <w:tabs>
          <w:tab w:val="clear" w:pos="360"/>
          <w:tab w:val="num" w:pos="709"/>
        </w:tabs>
        <w:spacing w:line="360" w:lineRule="auto"/>
        <w:ind w:left="357" w:hanging="357"/>
        <w:outlineLvl w:val="0"/>
        <w:rPr>
          <w:rFonts w:ascii="Arial" w:hAnsi="Arial"/>
          <w:b/>
          <w:sz w:val="20"/>
          <w:szCs w:val="20"/>
        </w:rPr>
      </w:pPr>
      <w:r w:rsidRPr="009B19F7">
        <w:rPr>
          <w:rFonts w:ascii="Arial" w:hAnsi="Arial"/>
          <w:b/>
          <w:sz w:val="20"/>
          <w:szCs w:val="20"/>
        </w:rPr>
        <w:t xml:space="preserve">Gewährung von befristeten zusätzlichen Ermäßigungsstunden nach § 5 Absatz 4 der </w:t>
      </w:r>
    </w:p>
    <w:p w:rsidR="00797004" w:rsidRPr="009B19F7" w:rsidRDefault="00797004" w:rsidP="008E760D">
      <w:pPr>
        <w:spacing w:line="360" w:lineRule="auto"/>
        <w:ind w:left="357" w:firstLine="351"/>
        <w:outlineLvl w:val="0"/>
        <w:rPr>
          <w:rFonts w:ascii="Arial" w:hAnsi="Arial"/>
          <w:b/>
          <w:sz w:val="20"/>
          <w:szCs w:val="20"/>
        </w:rPr>
      </w:pPr>
      <w:r w:rsidRPr="009B19F7">
        <w:rPr>
          <w:rFonts w:ascii="Arial" w:hAnsi="Arial"/>
          <w:b/>
          <w:sz w:val="20"/>
          <w:szCs w:val="20"/>
        </w:rPr>
        <w:t>Lehrkräfte-ArbeitszeitVO</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 xml:space="preserve">In besonderen Ausnahmefällen kann </w:t>
      </w:r>
      <w:r w:rsidR="009C062B" w:rsidRPr="009C062B">
        <w:rPr>
          <w:rFonts w:ascii="Arial" w:hAnsi="Arial"/>
          <w:sz w:val="20"/>
          <w:szCs w:val="20"/>
        </w:rPr>
        <w:t xml:space="preserve">das Staatliche Schulamt bzw. das Regierungspräsidium </w:t>
      </w:r>
      <w:r w:rsidRPr="009B19F7">
        <w:rPr>
          <w:rFonts w:ascii="Arial" w:hAnsi="Arial"/>
          <w:sz w:val="20"/>
          <w:szCs w:val="20"/>
        </w:rPr>
        <w:t>auf Antrag der schwerbehinderten Lehrkraft</w:t>
      </w:r>
      <w:r>
        <w:rPr>
          <w:rFonts w:ascii="Arial" w:hAnsi="Arial"/>
          <w:sz w:val="20"/>
          <w:szCs w:val="20"/>
        </w:rPr>
        <w:t xml:space="preserve"> </w:t>
      </w:r>
      <w:r w:rsidRPr="009B19F7">
        <w:rPr>
          <w:rFonts w:ascii="Arial" w:hAnsi="Arial"/>
          <w:sz w:val="20"/>
          <w:szCs w:val="20"/>
        </w:rPr>
        <w:t>eine befristete zusätzliche Deputatsermäßigung in Höhe von bis zu zwei Woche</w:t>
      </w:r>
      <w:r w:rsidRPr="009B19F7">
        <w:rPr>
          <w:rFonts w:ascii="Arial" w:hAnsi="Arial"/>
          <w:sz w:val="20"/>
          <w:szCs w:val="20"/>
        </w:rPr>
        <w:t>n</w:t>
      </w:r>
      <w:r w:rsidRPr="009B19F7">
        <w:rPr>
          <w:rFonts w:ascii="Arial" w:hAnsi="Arial"/>
          <w:sz w:val="20"/>
          <w:szCs w:val="20"/>
        </w:rPr>
        <w:t>stunden gewähren (§ 5 Absatz 4 der Lehrkräfte-ArbeitszeitVO). Dem Antrag ist ein fachärztliches Gutachten beizufügen, aus dem hervorgeht, dass die als Schwerbehinderung anerkannte Erkrankung sich im Lehrerberuf besonders gravierend au</w:t>
      </w:r>
      <w:r w:rsidRPr="009B19F7">
        <w:rPr>
          <w:rFonts w:ascii="Arial" w:hAnsi="Arial"/>
          <w:sz w:val="20"/>
          <w:szCs w:val="20"/>
        </w:rPr>
        <w:t>s</w:t>
      </w:r>
      <w:r w:rsidRPr="009B19F7">
        <w:rPr>
          <w:rFonts w:ascii="Arial" w:hAnsi="Arial"/>
          <w:sz w:val="20"/>
          <w:szCs w:val="20"/>
        </w:rPr>
        <w:t xml:space="preserve">wirkt. </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Solch ein besonderer Ausnahmefall im Sinne des  § 5 Absatz 4 der Lehrkräfte-ArbeitszeitVO kann dann angenommen werden, wenn der Grad der Behinderung die Beeinträchtigungen im Lehrerberuf nicht zutreffend ausdrückt, weil sich die Erkrankung für eine Lehrkraft deutlich mehr auswirkt als im allgeme</w:t>
      </w:r>
      <w:r w:rsidRPr="009B19F7">
        <w:rPr>
          <w:rFonts w:ascii="Arial" w:hAnsi="Arial"/>
          <w:sz w:val="20"/>
          <w:szCs w:val="20"/>
        </w:rPr>
        <w:t>i</w:t>
      </w:r>
      <w:r w:rsidRPr="009B19F7">
        <w:rPr>
          <w:rFonts w:ascii="Arial" w:hAnsi="Arial"/>
          <w:sz w:val="20"/>
          <w:szCs w:val="20"/>
        </w:rPr>
        <w:t>nen Erwerbsleben.</w:t>
      </w:r>
    </w:p>
    <w:p w:rsidR="00797004" w:rsidRPr="009B19F7" w:rsidRDefault="00797004" w:rsidP="00797004">
      <w:pPr>
        <w:spacing w:after="240" w:line="360" w:lineRule="auto"/>
        <w:ind w:left="709"/>
        <w:outlineLvl w:val="0"/>
        <w:rPr>
          <w:rFonts w:ascii="Arial" w:hAnsi="Arial"/>
          <w:sz w:val="20"/>
          <w:szCs w:val="20"/>
        </w:rPr>
      </w:pPr>
      <w:r>
        <w:rPr>
          <w:rFonts w:ascii="Arial" w:hAnsi="Arial"/>
          <w:sz w:val="20"/>
          <w:szCs w:val="20"/>
        </w:rPr>
        <w:t>Die bei der</w:t>
      </w:r>
      <w:r w:rsidRPr="009B19F7">
        <w:rPr>
          <w:rFonts w:ascii="Arial" w:hAnsi="Arial"/>
          <w:sz w:val="20"/>
          <w:szCs w:val="20"/>
        </w:rPr>
        <w:t xml:space="preserve"> Schwerbehinderung</w:t>
      </w:r>
      <w:r w:rsidR="00A1580A">
        <w:rPr>
          <w:rFonts w:ascii="Arial" w:hAnsi="Arial"/>
          <w:sz w:val="20"/>
          <w:szCs w:val="20"/>
        </w:rPr>
        <w:t xml:space="preserve"> anerkannten Beeinträchtigungen</w:t>
      </w:r>
      <w:r w:rsidRPr="009B19F7">
        <w:rPr>
          <w:rFonts w:ascii="Arial" w:hAnsi="Arial"/>
          <w:sz w:val="20"/>
          <w:szCs w:val="20"/>
        </w:rPr>
        <w:t xml:space="preserve"> </w:t>
      </w:r>
      <w:r>
        <w:rPr>
          <w:rFonts w:ascii="Arial" w:hAnsi="Arial"/>
          <w:sz w:val="20"/>
          <w:szCs w:val="20"/>
        </w:rPr>
        <w:t xml:space="preserve">können </w:t>
      </w:r>
      <w:r w:rsidRPr="009B19F7">
        <w:rPr>
          <w:rFonts w:ascii="Arial" w:hAnsi="Arial"/>
          <w:sz w:val="20"/>
          <w:szCs w:val="20"/>
        </w:rPr>
        <w:t>insbesondere im B</w:t>
      </w:r>
      <w:r w:rsidRPr="009B19F7">
        <w:rPr>
          <w:rFonts w:ascii="Arial" w:hAnsi="Arial"/>
          <w:sz w:val="20"/>
          <w:szCs w:val="20"/>
        </w:rPr>
        <w:t>e</w:t>
      </w:r>
      <w:r w:rsidRPr="009B19F7">
        <w:rPr>
          <w:rFonts w:ascii="Arial" w:hAnsi="Arial"/>
          <w:sz w:val="20"/>
          <w:szCs w:val="20"/>
        </w:rPr>
        <w:t xml:space="preserve">reich des Sprechens, Hörens, Schreibens, </w:t>
      </w:r>
      <w:r w:rsidR="00A1580A">
        <w:rPr>
          <w:rFonts w:ascii="Arial" w:hAnsi="Arial"/>
          <w:sz w:val="20"/>
          <w:szCs w:val="20"/>
        </w:rPr>
        <w:t>Sehens, Gehens, Stehens oder</w:t>
      </w:r>
      <w:r w:rsidRPr="009B19F7">
        <w:rPr>
          <w:rFonts w:ascii="Arial" w:hAnsi="Arial"/>
          <w:sz w:val="20"/>
          <w:szCs w:val="20"/>
        </w:rPr>
        <w:t xml:space="preserve"> psychische</w:t>
      </w:r>
      <w:r w:rsidR="00A1580A">
        <w:rPr>
          <w:rFonts w:ascii="Arial" w:hAnsi="Arial"/>
          <w:sz w:val="20"/>
          <w:szCs w:val="20"/>
        </w:rPr>
        <w:t>r</w:t>
      </w:r>
      <w:r w:rsidRPr="009B19F7">
        <w:rPr>
          <w:rFonts w:ascii="Arial" w:hAnsi="Arial"/>
          <w:sz w:val="20"/>
          <w:szCs w:val="20"/>
        </w:rPr>
        <w:t xml:space="preserve"> E</w:t>
      </w:r>
      <w:r w:rsidRPr="009B19F7">
        <w:rPr>
          <w:rFonts w:ascii="Arial" w:hAnsi="Arial"/>
          <w:sz w:val="20"/>
          <w:szCs w:val="20"/>
        </w:rPr>
        <w:t>r</w:t>
      </w:r>
      <w:r w:rsidRPr="009B19F7">
        <w:rPr>
          <w:rFonts w:ascii="Arial" w:hAnsi="Arial"/>
          <w:sz w:val="20"/>
          <w:szCs w:val="20"/>
        </w:rPr>
        <w:t>krankungen liegen (besondere Ausnahmefälle</w:t>
      </w:r>
      <w:r>
        <w:rPr>
          <w:rFonts w:ascii="Arial" w:hAnsi="Arial"/>
          <w:sz w:val="20"/>
          <w:szCs w:val="20"/>
        </w:rPr>
        <w:t xml:space="preserve">). </w:t>
      </w:r>
      <w:r w:rsidRPr="009B19F7">
        <w:rPr>
          <w:rFonts w:ascii="Arial" w:hAnsi="Arial"/>
          <w:sz w:val="20"/>
          <w:szCs w:val="20"/>
        </w:rPr>
        <w:t>Die zusätzlichen Deputatsermäßigungsstu</w:t>
      </w:r>
      <w:r w:rsidRPr="009B19F7">
        <w:rPr>
          <w:rFonts w:ascii="Arial" w:hAnsi="Arial"/>
          <w:sz w:val="20"/>
          <w:szCs w:val="20"/>
        </w:rPr>
        <w:t>n</w:t>
      </w:r>
      <w:r w:rsidRPr="009B19F7">
        <w:rPr>
          <w:rFonts w:ascii="Arial" w:hAnsi="Arial"/>
          <w:sz w:val="20"/>
          <w:szCs w:val="20"/>
        </w:rPr>
        <w:t>den werden grundsätzlich – längstens fünf Jahre – jeweils befristet gewährt. Dies gilt auch bei einem unbefristet ausgestellten Schwerbehinde</w:t>
      </w:r>
      <w:r w:rsidRPr="009B19F7">
        <w:rPr>
          <w:rFonts w:ascii="Arial" w:hAnsi="Arial"/>
          <w:sz w:val="20"/>
          <w:szCs w:val="20"/>
        </w:rPr>
        <w:t>r</w:t>
      </w:r>
      <w:r w:rsidRPr="009B19F7">
        <w:rPr>
          <w:rFonts w:ascii="Arial" w:hAnsi="Arial"/>
          <w:sz w:val="20"/>
          <w:szCs w:val="20"/>
        </w:rPr>
        <w:t>tenausweis.</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Sollten nach Ablauf des Befristungszeitraums die Auswirkungen der lehrerspezifischen Behi</w:t>
      </w:r>
      <w:r w:rsidRPr="009B19F7">
        <w:rPr>
          <w:rFonts w:ascii="Arial" w:hAnsi="Arial"/>
          <w:sz w:val="20"/>
          <w:szCs w:val="20"/>
        </w:rPr>
        <w:t>n</w:t>
      </w:r>
      <w:r w:rsidRPr="009B19F7">
        <w:rPr>
          <w:rFonts w:ascii="Arial" w:hAnsi="Arial"/>
          <w:sz w:val="20"/>
          <w:szCs w:val="20"/>
        </w:rPr>
        <w:t>derung weiterhin bestehen bzw. durch erneute Erkranku</w:t>
      </w:r>
      <w:r w:rsidRPr="009B19F7">
        <w:rPr>
          <w:rFonts w:ascii="Arial" w:hAnsi="Arial"/>
          <w:sz w:val="20"/>
          <w:szCs w:val="20"/>
        </w:rPr>
        <w:t>n</w:t>
      </w:r>
      <w:r w:rsidRPr="009B19F7">
        <w:rPr>
          <w:rFonts w:ascii="Arial" w:hAnsi="Arial"/>
          <w:sz w:val="20"/>
          <w:szCs w:val="20"/>
        </w:rPr>
        <w:t>gen, Krankheitsverschlechterungen und Schübe die zusätzliche Ermäßigung wieder bzw. weiter notwendig sein, so ist dies bei e</w:t>
      </w:r>
      <w:r w:rsidRPr="009B19F7">
        <w:rPr>
          <w:rFonts w:ascii="Arial" w:hAnsi="Arial"/>
          <w:sz w:val="20"/>
          <w:szCs w:val="20"/>
        </w:rPr>
        <w:t>i</w:t>
      </w:r>
      <w:r w:rsidRPr="009B19F7">
        <w:rPr>
          <w:rFonts w:ascii="Arial" w:hAnsi="Arial"/>
          <w:sz w:val="20"/>
          <w:szCs w:val="20"/>
        </w:rPr>
        <w:t>nem erneuten Antrag in einem fachärztlichen Bericht, der die Notwendigkeit der zusätzlichen Deputatsermäßigung besche</w:t>
      </w:r>
      <w:r w:rsidRPr="009B19F7">
        <w:rPr>
          <w:rFonts w:ascii="Arial" w:hAnsi="Arial"/>
          <w:sz w:val="20"/>
          <w:szCs w:val="20"/>
        </w:rPr>
        <w:t>i</w:t>
      </w:r>
      <w:r w:rsidRPr="009B19F7">
        <w:rPr>
          <w:rFonts w:ascii="Arial" w:hAnsi="Arial"/>
          <w:sz w:val="20"/>
          <w:szCs w:val="20"/>
        </w:rPr>
        <w:t>nigt, darzulegen.</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Der Antrag einer schwerbehinderten Lehrkraft auf diese zusätzliche Deputatsermäßigung bzw. seine Ablehnung führt nicht automatisch zu einem Verfahren zur Herabsetzung der Arbeitszeit im Rahmen der begrenzten Dienstf</w:t>
      </w:r>
      <w:r w:rsidRPr="009B19F7">
        <w:rPr>
          <w:rFonts w:ascii="Arial" w:hAnsi="Arial"/>
          <w:sz w:val="20"/>
          <w:szCs w:val="20"/>
        </w:rPr>
        <w:t>ä</w:t>
      </w:r>
      <w:r w:rsidRPr="009B19F7">
        <w:rPr>
          <w:rFonts w:ascii="Arial" w:hAnsi="Arial"/>
          <w:sz w:val="20"/>
          <w:szCs w:val="20"/>
        </w:rPr>
        <w:t xml:space="preserve">higkeit. </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Dieses wird nur dann eingeleitet werden, wenn der ggf. gegen die Ablehnung eingelegte W</w:t>
      </w:r>
      <w:r w:rsidRPr="009B19F7">
        <w:rPr>
          <w:rFonts w:ascii="Arial" w:hAnsi="Arial"/>
          <w:sz w:val="20"/>
          <w:szCs w:val="20"/>
        </w:rPr>
        <w:t>i</w:t>
      </w:r>
      <w:r w:rsidRPr="009B19F7">
        <w:rPr>
          <w:rFonts w:ascii="Arial" w:hAnsi="Arial"/>
          <w:sz w:val="20"/>
          <w:szCs w:val="20"/>
        </w:rPr>
        <w:t>derspruch zurückgewiesen wurde und die Lehrkraft nicht bereit ist, im Umfang ihres Deputats (= individuelles Deputat minus Schwerbehindertenermäßigung) Dienst zu leisten bzw. ihn ta</w:t>
      </w:r>
      <w:r w:rsidRPr="009B19F7">
        <w:rPr>
          <w:rFonts w:ascii="Arial" w:hAnsi="Arial"/>
          <w:sz w:val="20"/>
          <w:szCs w:val="20"/>
        </w:rPr>
        <w:t>t</w:t>
      </w:r>
      <w:r w:rsidRPr="009B19F7">
        <w:rPr>
          <w:rFonts w:ascii="Arial" w:hAnsi="Arial"/>
          <w:sz w:val="20"/>
          <w:szCs w:val="20"/>
        </w:rPr>
        <w:t>sächlich für eine Zeitdauer von mindestens 8 Wochen nicht leistet und keine Aussicht besteht, dass die Lehrkraft in absehb</w:t>
      </w:r>
      <w:r w:rsidRPr="009B19F7">
        <w:rPr>
          <w:rFonts w:ascii="Arial" w:hAnsi="Arial"/>
          <w:sz w:val="20"/>
          <w:szCs w:val="20"/>
        </w:rPr>
        <w:t>a</w:t>
      </w:r>
      <w:r w:rsidRPr="009B19F7">
        <w:rPr>
          <w:rFonts w:ascii="Arial" w:hAnsi="Arial"/>
          <w:sz w:val="20"/>
          <w:szCs w:val="20"/>
        </w:rPr>
        <w:t>rer Zeit wieder voll dienstfähig wird</w:t>
      </w:r>
      <w:r>
        <w:rPr>
          <w:rFonts w:ascii="Arial" w:hAnsi="Arial"/>
          <w:sz w:val="20"/>
          <w:szCs w:val="20"/>
        </w:rPr>
        <w:t>.</w:t>
      </w:r>
    </w:p>
    <w:p w:rsidR="00797004" w:rsidRPr="009B19F7" w:rsidRDefault="00797004" w:rsidP="00797004">
      <w:pPr>
        <w:spacing w:after="240" w:line="360" w:lineRule="auto"/>
        <w:ind w:left="709"/>
        <w:outlineLvl w:val="0"/>
        <w:rPr>
          <w:rFonts w:ascii="Arial" w:hAnsi="Arial"/>
          <w:sz w:val="20"/>
          <w:szCs w:val="20"/>
        </w:rPr>
      </w:pPr>
    </w:p>
    <w:p w:rsidR="00F10E95" w:rsidRDefault="00797004" w:rsidP="00797004">
      <w:pPr>
        <w:numPr>
          <w:ilvl w:val="1"/>
          <w:numId w:val="40"/>
        </w:numPr>
        <w:tabs>
          <w:tab w:val="clear" w:pos="360"/>
          <w:tab w:val="num" w:pos="709"/>
        </w:tabs>
        <w:spacing w:line="360" w:lineRule="auto"/>
        <w:ind w:left="357" w:hanging="357"/>
        <w:outlineLvl w:val="0"/>
        <w:rPr>
          <w:rFonts w:ascii="Arial" w:hAnsi="Arial"/>
          <w:b/>
          <w:sz w:val="20"/>
          <w:szCs w:val="20"/>
        </w:rPr>
      </w:pPr>
      <w:r w:rsidRPr="009B19F7">
        <w:rPr>
          <w:rFonts w:ascii="Arial" w:hAnsi="Arial"/>
          <w:b/>
          <w:sz w:val="20"/>
          <w:szCs w:val="20"/>
        </w:rPr>
        <w:t xml:space="preserve">Amtsärztliche Untersuchung bei Beamtinnen und Beamten bzw. Untersuchung durch </w:t>
      </w:r>
    </w:p>
    <w:p w:rsidR="00F10E95" w:rsidRDefault="00797004" w:rsidP="008E760D">
      <w:pPr>
        <w:spacing w:line="360" w:lineRule="auto"/>
        <w:ind w:left="357" w:firstLine="351"/>
        <w:outlineLvl w:val="0"/>
        <w:rPr>
          <w:rFonts w:ascii="Arial" w:hAnsi="Arial"/>
          <w:b/>
          <w:sz w:val="20"/>
          <w:szCs w:val="20"/>
        </w:rPr>
      </w:pPr>
      <w:r w:rsidRPr="009B19F7">
        <w:rPr>
          <w:rFonts w:ascii="Arial" w:hAnsi="Arial"/>
          <w:b/>
          <w:sz w:val="20"/>
          <w:szCs w:val="20"/>
        </w:rPr>
        <w:t>den Betriebsärztlichen Dienst bei Tarifbeschäftigten / Beteiligung der Schwerbehinde</w:t>
      </w:r>
      <w:r w:rsidRPr="009B19F7">
        <w:rPr>
          <w:rFonts w:ascii="Arial" w:hAnsi="Arial"/>
          <w:b/>
          <w:sz w:val="20"/>
          <w:szCs w:val="20"/>
        </w:rPr>
        <w:t>r</w:t>
      </w:r>
    </w:p>
    <w:p w:rsidR="00797004" w:rsidRPr="009B19F7" w:rsidRDefault="00797004" w:rsidP="008E760D">
      <w:pPr>
        <w:spacing w:line="360" w:lineRule="auto"/>
        <w:ind w:left="357" w:firstLine="351"/>
        <w:outlineLvl w:val="0"/>
        <w:rPr>
          <w:rFonts w:ascii="Arial" w:hAnsi="Arial"/>
          <w:b/>
          <w:sz w:val="20"/>
          <w:szCs w:val="20"/>
        </w:rPr>
      </w:pPr>
      <w:r w:rsidRPr="009B19F7">
        <w:rPr>
          <w:rFonts w:ascii="Arial" w:hAnsi="Arial"/>
          <w:b/>
          <w:sz w:val="20"/>
          <w:szCs w:val="20"/>
        </w:rPr>
        <w:t xml:space="preserve">tenvertretung nach § </w:t>
      </w:r>
      <w:r w:rsidR="00342AE1">
        <w:rPr>
          <w:rFonts w:ascii="Arial" w:hAnsi="Arial"/>
          <w:b/>
          <w:sz w:val="20"/>
          <w:szCs w:val="20"/>
        </w:rPr>
        <w:t>178</w:t>
      </w:r>
      <w:r w:rsidRPr="009B19F7">
        <w:rPr>
          <w:rFonts w:ascii="Arial" w:hAnsi="Arial"/>
          <w:b/>
          <w:sz w:val="20"/>
          <w:szCs w:val="20"/>
        </w:rPr>
        <w:t xml:space="preserve"> Absatz 2 Satz 1 </w:t>
      </w:r>
      <w:r w:rsidR="006D282B">
        <w:rPr>
          <w:rFonts w:ascii="Arial" w:hAnsi="Arial"/>
          <w:b/>
          <w:sz w:val="20"/>
          <w:szCs w:val="20"/>
        </w:rPr>
        <w:t>S</w:t>
      </w:r>
      <w:r w:rsidR="00342AE1">
        <w:rPr>
          <w:rFonts w:ascii="Arial" w:hAnsi="Arial"/>
          <w:b/>
          <w:sz w:val="20"/>
          <w:szCs w:val="20"/>
        </w:rPr>
        <w:t>G</w:t>
      </w:r>
      <w:r w:rsidR="006D282B">
        <w:rPr>
          <w:rFonts w:ascii="Arial" w:hAnsi="Arial"/>
          <w:b/>
          <w:sz w:val="20"/>
          <w:szCs w:val="20"/>
        </w:rPr>
        <w:t>B IX</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Der Arbeitgeber hat die Schwerbehindertenvertretung in allen Angelegenheiten, die einen ei</w:t>
      </w:r>
      <w:r w:rsidRPr="009B19F7">
        <w:rPr>
          <w:rFonts w:ascii="Arial" w:hAnsi="Arial"/>
          <w:sz w:val="20"/>
          <w:szCs w:val="20"/>
        </w:rPr>
        <w:t>n</w:t>
      </w:r>
      <w:r w:rsidRPr="009B19F7">
        <w:rPr>
          <w:rFonts w:ascii="Arial" w:hAnsi="Arial"/>
          <w:sz w:val="20"/>
          <w:szCs w:val="20"/>
        </w:rPr>
        <w:t>zelnen oder der schwerbehinderten Menschen als Gruppe berühren, unverzüglich und umfa</w:t>
      </w:r>
      <w:r w:rsidRPr="009B19F7">
        <w:rPr>
          <w:rFonts w:ascii="Arial" w:hAnsi="Arial"/>
          <w:sz w:val="20"/>
          <w:szCs w:val="20"/>
        </w:rPr>
        <w:t>s</w:t>
      </w:r>
      <w:r w:rsidRPr="009B19F7">
        <w:rPr>
          <w:rFonts w:ascii="Arial" w:hAnsi="Arial"/>
          <w:sz w:val="20"/>
          <w:szCs w:val="20"/>
        </w:rPr>
        <w:t>send zu unterrichten und vor einer En</w:t>
      </w:r>
      <w:r w:rsidRPr="009B19F7">
        <w:rPr>
          <w:rFonts w:ascii="Arial" w:hAnsi="Arial"/>
          <w:sz w:val="20"/>
          <w:szCs w:val="20"/>
        </w:rPr>
        <w:t>t</w:t>
      </w:r>
      <w:r w:rsidRPr="009B19F7">
        <w:rPr>
          <w:rFonts w:ascii="Arial" w:hAnsi="Arial"/>
          <w:sz w:val="20"/>
          <w:szCs w:val="20"/>
        </w:rPr>
        <w:t>scheidung anzuhören</w:t>
      </w:r>
      <w:r>
        <w:rPr>
          <w:rFonts w:ascii="Arial" w:hAnsi="Arial"/>
          <w:sz w:val="20"/>
          <w:szCs w:val="20"/>
        </w:rPr>
        <w:t>.</w:t>
      </w:r>
    </w:p>
    <w:p w:rsidR="00797004" w:rsidRPr="009B19F7" w:rsidRDefault="00797004" w:rsidP="00797004">
      <w:pPr>
        <w:spacing w:after="240" w:line="360" w:lineRule="auto"/>
        <w:ind w:left="709"/>
        <w:outlineLvl w:val="0"/>
        <w:rPr>
          <w:rFonts w:ascii="Arial" w:hAnsi="Arial"/>
          <w:sz w:val="20"/>
          <w:szCs w:val="20"/>
        </w:rPr>
      </w:pPr>
      <w:r w:rsidRPr="009B19F7">
        <w:rPr>
          <w:rFonts w:ascii="Arial" w:hAnsi="Arial"/>
          <w:sz w:val="20"/>
          <w:szCs w:val="20"/>
        </w:rPr>
        <w:t>Die zuständige Schwerbehindertenvertretung wird rechtzeitig informiert, bevor die amtsärztl</w:t>
      </w:r>
      <w:r w:rsidRPr="009B19F7">
        <w:rPr>
          <w:rFonts w:ascii="Arial" w:hAnsi="Arial"/>
          <w:sz w:val="20"/>
          <w:szCs w:val="20"/>
        </w:rPr>
        <w:t>i</w:t>
      </w:r>
      <w:r w:rsidRPr="009B19F7">
        <w:rPr>
          <w:rFonts w:ascii="Arial" w:hAnsi="Arial"/>
          <w:sz w:val="20"/>
          <w:szCs w:val="20"/>
        </w:rPr>
        <w:t>che Begutachtung eines behinderten Beamten/einer Beamtin bzw. Untersuchung einer behi</w:t>
      </w:r>
      <w:r w:rsidRPr="009B19F7">
        <w:rPr>
          <w:rFonts w:ascii="Arial" w:hAnsi="Arial"/>
          <w:sz w:val="20"/>
          <w:szCs w:val="20"/>
        </w:rPr>
        <w:t>n</w:t>
      </w:r>
      <w:r w:rsidRPr="009B19F7">
        <w:rPr>
          <w:rFonts w:ascii="Arial" w:hAnsi="Arial"/>
          <w:sz w:val="20"/>
          <w:szCs w:val="20"/>
        </w:rPr>
        <w:t>derten Tarifb</w:t>
      </w:r>
      <w:r w:rsidRPr="009B19F7">
        <w:rPr>
          <w:rFonts w:ascii="Arial" w:hAnsi="Arial"/>
          <w:sz w:val="20"/>
          <w:szCs w:val="20"/>
        </w:rPr>
        <w:t>e</w:t>
      </w:r>
      <w:r w:rsidRPr="009B19F7">
        <w:rPr>
          <w:rFonts w:ascii="Arial" w:hAnsi="Arial"/>
          <w:sz w:val="20"/>
          <w:szCs w:val="20"/>
        </w:rPr>
        <w:t>schäftigten/eines Tarifbeschäftigten durch den Betriebsärztlichen Dienst (BAD)    vom Staatlichen Schulamt bzw. vom Regierungspräsid</w:t>
      </w:r>
      <w:r w:rsidRPr="009B19F7">
        <w:rPr>
          <w:rFonts w:ascii="Arial" w:hAnsi="Arial"/>
          <w:sz w:val="20"/>
          <w:szCs w:val="20"/>
        </w:rPr>
        <w:t>i</w:t>
      </w:r>
      <w:r w:rsidRPr="009B19F7">
        <w:rPr>
          <w:rFonts w:ascii="Arial" w:hAnsi="Arial"/>
          <w:sz w:val="20"/>
          <w:szCs w:val="20"/>
        </w:rPr>
        <w:t>um angeordnet wird.</w:t>
      </w:r>
    </w:p>
    <w:p w:rsidR="005D76CC" w:rsidRDefault="00797004" w:rsidP="005D76CC">
      <w:pPr>
        <w:spacing w:after="240" w:line="360" w:lineRule="auto"/>
        <w:ind w:left="709"/>
        <w:outlineLvl w:val="0"/>
        <w:rPr>
          <w:rFonts w:ascii="Arial" w:hAnsi="Arial"/>
          <w:sz w:val="20"/>
          <w:szCs w:val="20"/>
        </w:rPr>
      </w:pPr>
      <w:r w:rsidRPr="009B19F7">
        <w:rPr>
          <w:rFonts w:ascii="Arial" w:hAnsi="Arial"/>
          <w:sz w:val="20"/>
          <w:szCs w:val="20"/>
        </w:rPr>
        <w:t>Rechtzeitig vor der Einleitung von Maßnahmen, die sich auf das Ergebnis der amtsärztlichen Untersuchung bzw. der Untersuchung durch den BAD stützen, erhält die Schwerbehinderte</w:t>
      </w:r>
      <w:r w:rsidRPr="009B19F7">
        <w:rPr>
          <w:rFonts w:ascii="Arial" w:hAnsi="Arial"/>
          <w:sz w:val="20"/>
          <w:szCs w:val="20"/>
        </w:rPr>
        <w:t>n</w:t>
      </w:r>
      <w:r w:rsidRPr="009B19F7">
        <w:rPr>
          <w:rFonts w:ascii="Arial" w:hAnsi="Arial"/>
          <w:sz w:val="20"/>
          <w:szCs w:val="20"/>
        </w:rPr>
        <w:t>vertretung die erforderlichen Informationen sowie die Möglichkeit, eine Stellungnahme abz</w:t>
      </w:r>
      <w:r w:rsidRPr="009B19F7">
        <w:rPr>
          <w:rFonts w:ascii="Arial" w:hAnsi="Arial"/>
          <w:sz w:val="20"/>
          <w:szCs w:val="20"/>
        </w:rPr>
        <w:t>u</w:t>
      </w:r>
      <w:r w:rsidR="005D76CC">
        <w:rPr>
          <w:rFonts w:ascii="Arial" w:hAnsi="Arial"/>
          <w:sz w:val="20"/>
          <w:szCs w:val="20"/>
        </w:rPr>
        <w:t>geben.</w:t>
      </w:r>
    </w:p>
    <w:p w:rsidR="00881AF4" w:rsidRPr="005D76CC" w:rsidRDefault="005D76CC" w:rsidP="005D76CC">
      <w:pPr>
        <w:spacing w:after="240" w:line="360" w:lineRule="auto"/>
        <w:ind w:left="709"/>
        <w:outlineLvl w:val="0"/>
        <w:rPr>
          <w:rFonts w:ascii="Arial" w:hAnsi="Arial"/>
          <w:sz w:val="20"/>
          <w:szCs w:val="20"/>
        </w:rPr>
      </w:pPr>
      <w:r>
        <w:rPr>
          <w:rFonts w:ascii="Arial" w:hAnsi="Arial"/>
          <w:sz w:val="20"/>
          <w:szCs w:val="20"/>
        </w:rPr>
        <w:t xml:space="preserve"> </w:t>
      </w:r>
    </w:p>
    <w:p w:rsidR="00E62DE5" w:rsidRPr="00A821EE" w:rsidRDefault="00EC2753" w:rsidP="002E1982">
      <w:pPr>
        <w:numPr>
          <w:ilvl w:val="0"/>
          <w:numId w:val="40"/>
        </w:numPr>
        <w:tabs>
          <w:tab w:val="clear" w:pos="360"/>
          <w:tab w:val="num" w:pos="709"/>
        </w:tabs>
        <w:spacing w:line="360" w:lineRule="auto"/>
        <w:ind w:left="709" w:hanging="709"/>
        <w:outlineLvl w:val="0"/>
        <w:rPr>
          <w:rFonts w:ascii="Arial" w:hAnsi="Arial"/>
          <w:b/>
          <w:bCs/>
          <w:sz w:val="20"/>
          <w:szCs w:val="20"/>
        </w:rPr>
      </w:pPr>
      <w:r w:rsidRPr="00A821EE">
        <w:rPr>
          <w:rFonts w:ascii="Arial" w:hAnsi="Arial"/>
          <w:b/>
          <w:bCs/>
          <w:sz w:val="20"/>
          <w:szCs w:val="20"/>
        </w:rPr>
        <w:t>Überprüfung des Ums</w:t>
      </w:r>
      <w:r w:rsidR="00C625C1">
        <w:rPr>
          <w:rFonts w:ascii="Arial" w:hAnsi="Arial"/>
          <w:b/>
          <w:bCs/>
          <w:sz w:val="20"/>
          <w:szCs w:val="20"/>
        </w:rPr>
        <w:t>etzungsstandes der Inklusion</w:t>
      </w:r>
      <w:r w:rsidRPr="00A821EE">
        <w:rPr>
          <w:rFonts w:ascii="Arial" w:hAnsi="Arial"/>
          <w:b/>
          <w:bCs/>
          <w:sz w:val="20"/>
          <w:szCs w:val="20"/>
        </w:rPr>
        <w:t>svereinbarung</w:t>
      </w:r>
    </w:p>
    <w:p w:rsidR="00E62DE5" w:rsidRPr="00A821EE" w:rsidRDefault="00E62DE5" w:rsidP="002E1982">
      <w:pPr>
        <w:spacing w:after="240" w:line="360" w:lineRule="auto"/>
        <w:ind w:left="709"/>
        <w:outlineLvl w:val="0"/>
        <w:rPr>
          <w:sz w:val="20"/>
          <w:szCs w:val="20"/>
        </w:rPr>
      </w:pPr>
      <w:r w:rsidRPr="00A821EE">
        <w:rPr>
          <w:rFonts w:ascii="Arial" w:hAnsi="Arial" w:cs="Arial"/>
          <w:sz w:val="20"/>
          <w:szCs w:val="20"/>
        </w:rPr>
        <w:t>D</w:t>
      </w:r>
      <w:r w:rsidR="00DC3847" w:rsidRPr="00A821EE">
        <w:rPr>
          <w:rFonts w:ascii="Arial" w:hAnsi="Arial" w:cs="Arial"/>
          <w:sz w:val="20"/>
          <w:szCs w:val="20"/>
        </w:rPr>
        <w:t>ie Untere Schulaufsichtsbehörde bzw.</w:t>
      </w:r>
      <w:r w:rsidRPr="00A821EE">
        <w:rPr>
          <w:rFonts w:ascii="Arial" w:hAnsi="Arial" w:cs="Arial"/>
          <w:sz w:val="20"/>
          <w:szCs w:val="20"/>
        </w:rPr>
        <w:t xml:space="preserve"> die </w:t>
      </w:r>
      <w:r w:rsidR="00FE1C93" w:rsidRPr="00A821EE">
        <w:rPr>
          <w:rFonts w:ascii="Arial" w:hAnsi="Arial"/>
          <w:sz w:val="20"/>
          <w:szCs w:val="20"/>
        </w:rPr>
        <w:t>Schulleitung</w:t>
      </w:r>
      <w:r w:rsidR="00FE1C93" w:rsidRPr="00A821EE">
        <w:rPr>
          <w:rFonts w:ascii="Arial" w:hAnsi="Arial" w:cs="Arial"/>
          <w:sz w:val="20"/>
          <w:szCs w:val="20"/>
        </w:rPr>
        <w:t>, der Ö</w:t>
      </w:r>
      <w:r w:rsidRPr="00A821EE">
        <w:rPr>
          <w:rFonts w:ascii="Arial" w:hAnsi="Arial" w:cs="Arial"/>
          <w:sz w:val="20"/>
          <w:szCs w:val="20"/>
        </w:rPr>
        <w:t xml:space="preserve">rtliche Personalrat und die Schwerbehindertenvertretung </w:t>
      </w:r>
      <w:r w:rsidR="00EC2753" w:rsidRPr="00A821EE">
        <w:rPr>
          <w:rFonts w:ascii="Arial" w:hAnsi="Arial" w:cs="Arial"/>
          <w:sz w:val="20"/>
          <w:szCs w:val="20"/>
        </w:rPr>
        <w:t>erörtern</w:t>
      </w:r>
      <w:r w:rsidRPr="00A821EE">
        <w:rPr>
          <w:rFonts w:ascii="Arial" w:hAnsi="Arial" w:cs="Arial"/>
          <w:sz w:val="20"/>
          <w:szCs w:val="20"/>
        </w:rPr>
        <w:t xml:space="preserve"> jeweils </w:t>
      </w:r>
      <w:r w:rsidR="00EC2753" w:rsidRPr="00A821EE">
        <w:rPr>
          <w:rFonts w:ascii="Arial" w:hAnsi="Arial" w:cs="Arial"/>
          <w:sz w:val="20"/>
          <w:szCs w:val="20"/>
        </w:rPr>
        <w:t>nach</w:t>
      </w:r>
      <w:r w:rsidRPr="00A821EE">
        <w:rPr>
          <w:rFonts w:ascii="Arial" w:hAnsi="Arial" w:cs="Arial"/>
          <w:sz w:val="20"/>
          <w:szCs w:val="20"/>
        </w:rPr>
        <w:t xml:space="preserve"> einem Zeitraum von </w:t>
      </w:r>
      <w:r w:rsidR="00306EF0">
        <w:rPr>
          <w:rFonts w:ascii="Arial" w:hAnsi="Arial" w:cs="Arial"/>
          <w:sz w:val="20"/>
          <w:szCs w:val="20"/>
        </w:rPr>
        <w:t>zwölf</w:t>
      </w:r>
      <w:r w:rsidRPr="00A821EE">
        <w:rPr>
          <w:rFonts w:ascii="Arial" w:hAnsi="Arial" w:cs="Arial"/>
          <w:sz w:val="20"/>
          <w:szCs w:val="20"/>
        </w:rPr>
        <w:t xml:space="preserve"> Monate</w:t>
      </w:r>
      <w:r w:rsidR="00C625C1">
        <w:rPr>
          <w:rFonts w:ascii="Arial" w:hAnsi="Arial" w:cs="Arial"/>
          <w:sz w:val="20"/>
          <w:szCs w:val="20"/>
        </w:rPr>
        <w:t>n den Umsetzungsstand dieser Inklusions</w:t>
      </w:r>
      <w:r w:rsidRPr="00A821EE">
        <w:rPr>
          <w:rFonts w:ascii="Arial" w:hAnsi="Arial" w:cs="Arial"/>
          <w:sz w:val="20"/>
          <w:szCs w:val="20"/>
        </w:rPr>
        <w:t>vereinbarung und erarbeiten ggf. geeignete Maßnahmen zur Fortschre</w:t>
      </w:r>
      <w:r w:rsidRPr="00A821EE">
        <w:rPr>
          <w:rFonts w:ascii="Arial" w:hAnsi="Arial" w:cs="Arial"/>
          <w:sz w:val="20"/>
          <w:szCs w:val="20"/>
        </w:rPr>
        <w:t>i</w:t>
      </w:r>
      <w:r w:rsidRPr="00A821EE">
        <w:rPr>
          <w:rFonts w:ascii="Arial" w:hAnsi="Arial" w:cs="Arial"/>
          <w:sz w:val="20"/>
          <w:szCs w:val="20"/>
        </w:rPr>
        <w:t>bung.</w:t>
      </w:r>
    </w:p>
    <w:p w:rsidR="00234AB5" w:rsidRPr="00A821EE" w:rsidRDefault="00234AB5" w:rsidP="002E1982">
      <w:pPr>
        <w:spacing w:line="360" w:lineRule="auto"/>
        <w:ind w:left="709"/>
        <w:outlineLvl w:val="0"/>
        <w:rPr>
          <w:rFonts w:ascii="Arial" w:hAnsi="Arial"/>
          <w:b/>
          <w:bCs/>
          <w:sz w:val="20"/>
          <w:szCs w:val="20"/>
        </w:rPr>
      </w:pPr>
    </w:p>
    <w:p w:rsidR="00A86FB0" w:rsidRPr="00A821EE" w:rsidRDefault="0043526D" w:rsidP="002E1982">
      <w:pPr>
        <w:numPr>
          <w:ilvl w:val="0"/>
          <w:numId w:val="40"/>
        </w:numPr>
        <w:tabs>
          <w:tab w:val="clear" w:pos="360"/>
          <w:tab w:val="num" w:pos="709"/>
        </w:tabs>
        <w:spacing w:line="360" w:lineRule="auto"/>
        <w:ind w:left="709" w:hanging="709"/>
        <w:outlineLvl w:val="0"/>
        <w:rPr>
          <w:rFonts w:ascii="Arial" w:hAnsi="Arial"/>
          <w:b/>
          <w:bCs/>
          <w:sz w:val="20"/>
          <w:szCs w:val="20"/>
        </w:rPr>
      </w:pPr>
      <w:r w:rsidRPr="00A821EE">
        <w:rPr>
          <w:rFonts w:ascii="Arial" w:hAnsi="Arial"/>
          <w:b/>
          <w:bCs/>
          <w:sz w:val="20"/>
          <w:szCs w:val="20"/>
        </w:rPr>
        <w:t xml:space="preserve">Inkrafttreten, </w:t>
      </w:r>
      <w:r w:rsidR="00894439">
        <w:rPr>
          <w:rFonts w:ascii="Arial" w:hAnsi="Arial"/>
          <w:b/>
          <w:bCs/>
          <w:sz w:val="20"/>
          <w:szCs w:val="20"/>
        </w:rPr>
        <w:t xml:space="preserve">Kündigung, </w:t>
      </w:r>
      <w:r w:rsidR="00A86FB0" w:rsidRPr="00A821EE">
        <w:rPr>
          <w:rFonts w:ascii="Arial" w:hAnsi="Arial"/>
          <w:b/>
          <w:bCs/>
          <w:sz w:val="20"/>
          <w:szCs w:val="20"/>
        </w:rPr>
        <w:t>Schlussbestimmungen</w:t>
      </w:r>
    </w:p>
    <w:p w:rsidR="00DC3847" w:rsidRPr="00A821EE" w:rsidRDefault="00C625C1" w:rsidP="002E1982">
      <w:pPr>
        <w:tabs>
          <w:tab w:val="left" w:pos="748"/>
        </w:tabs>
        <w:spacing w:after="240" w:line="360" w:lineRule="auto"/>
        <w:ind w:left="709"/>
        <w:outlineLvl w:val="0"/>
        <w:rPr>
          <w:rFonts w:ascii="Arial" w:hAnsi="Arial" w:cs="Arial"/>
          <w:sz w:val="20"/>
          <w:szCs w:val="20"/>
        </w:rPr>
      </w:pPr>
      <w:r>
        <w:rPr>
          <w:rFonts w:ascii="Arial" w:hAnsi="Arial" w:cs="Arial"/>
          <w:sz w:val="20"/>
          <w:szCs w:val="20"/>
        </w:rPr>
        <w:t>Die Inklusionsv</w:t>
      </w:r>
      <w:r w:rsidR="0043526D" w:rsidRPr="00A821EE">
        <w:rPr>
          <w:rFonts w:ascii="Arial" w:hAnsi="Arial" w:cs="Arial"/>
          <w:sz w:val="20"/>
          <w:szCs w:val="20"/>
        </w:rPr>
        <w:t xml:space="preserve">ereinbarung tritt am Tag nach der Unterzeichnung durch die Vertragspartner in Kraft und hat zunächst eine Laufzeit von zwei Jahren. </w:t>
      </w:r>
    </w:p>
    <w:p w:rsidR="00B92AE3" w:rsidRPr="00A821EE" w:rsidRDefault="0043526D" w:rsidP="002E1982">
      <w:pPr>
        <w:tabs>
          <w:tab w:val="left" w:pos="748"/>
        </w:tabs>
        <w:spacing w:after="240" w:line="360" w:lineRule="auto"/>
        <w:ind w:left="709"/>
        <w:outlineLvl w:val="0"/>
        <w:rPr>
          <w:sz w:val="20"/>
          <w:szCs w:val="20"/>
        </w:rPr>
      </w:pPr>
      <w:r w:rsidRPr="00A821EE">
        <w:rPr>
          <w:rFonts w:ascii="Arial" w:hAnsi="Arial" w:cs="Arial"/>
          <w:sz w:val="20"/>
          <w:szCs w:val="20"/>
        </w:rPr>
        <w:t>Die Gültigkeit verlängert sich jeweils um ein Jahr, wenn sie nicht spätestens drei Monate vor Ablauf von einer Vertragspartei gekündigt wird. Bei einer Kündigung verpflichten sich die Ve</w:t>
      </w:r>
      <w:r w:rsidRPr="00A821EE">
        <w:rPr>
          <w:rFonts w:ascii="Arial" w:hAnsi="Arial" w:cs="Arial"/>
          <w:sz w:val="20"/>
          <w:szCs w:val="20"/>
        </w:rPr>
        <w:t>r</w:t>
      </w:r>
      <w:r w:rsidRPr="00A821EE">
        <w:rPr>
          <w:rFonts w:ascii="Arial" w:hAnsi="Arial" w:cs="Arial"/>
          <w:sz w:val="20"/>
          <w:szCs w:val="20"/>
        </w:rPr>
        <w:t>tragsparteien</w:t>
      </w:r>
      <w:r w:rsidR="001E35E6">
        <w:rPr>
          <w:rFonts w:ascii="Arial" w:hAnsi="Arial" w:cs="Arial"/>
          <w:sz w:val="20"/>
          <w:szCs w:val="20"/>
        </w:rPr>
        <w:t>,</w:t>
      </w:r>
      <w:r w:rsidR="00C625C1">
        <w:rPr>
          <w:rFonts w:ascii="Arial" w:hAnsi="Arial" w:cs="Arial"/>
          <w:sz w:val="20"/>
          <w:szCs w:val="20"/>
        </w:rPr>
        <w:t xml:space="preserve"> eine neue Inklusion</w:t>
      </w:r>
      <w:r w:rsidRPr="00A821EE">
        <w:rPr>
          <w:rFonts w:ascii="Arial" w:hAnsi="Arial" w:cs="Arial"/>
          <w:sz w:val="20"/>
          <w:szCs w:val="20"/>
        </w:rPr>
        <w:t xml:space="preserve">svereinbarung </w:t>
      </w:r>
      <w:r w:rsidR="001E35E6" w:rsidRPr="00A821EE">
        <w:rPr>
          <w:rFonts w:ascii="Arial" w:hAnsi="Arial" w:cs="Arial"/>
          <w:sz w:val="20"/>
          <w:szCs w:val="20"/>
        </w:rPr>
        <w:t>innerhalb eines Ja</w:t>
      </w:r>
      <w:r w:rsidR="001E35E6" w:rsidRPr="00A821EE">
        <w:rPr>
          <w:rFonts w:ascii="Arial" w:hAnsi="Arial" w:cs="Arial"/>
          <w:sz w:val="20"/>
          <w:szCs w:val="20"/>
        </w:rPr>
        <w:t>h</w:t>
      </w:r>
      <w:r w:rsidR="001E35E6" w:rsidRPr="00A821EE">
        <w:rPr>
          <w:rFonts w:ascii="Arial" w:hAnsi="Arial" w:cs="Arial"/>
          <w:sz w:val="20"/>
          <w:szCs w:val="20"/>
        </w:rPr>
        <w:t xml:space="preserve">res </w:t>
      </w:r>
      <w:r w:rsidRPr="00A821EE">
        <w:rPr>
          <w:rFonts w:ascii="Arial" w:hAnsi="Arial" w:cs="Arial"/>
          <w:sz w:val="20"/>
          <w:szCs w:val="20"/>
        </w:rPr>
        <w:t xml:space="preserve">abzuschließen. </w:t>
      </w:r>
    </w:p>
    <w:p w:rsidR="00F45670" w:rsidRDefault="00F45670" w:rsidP="002E1982">
      <w:pPr>
        <w:tabs>
          <w:tab w:val="left" w:pos="748"/>
        </w:tabs>
        <w:spacing w:after="240" w:line="360" w:lineRule="auto"/>
        <w:ind w:left="709"/>
        <w:outlineLvl w:val="0"/>
        <w:rPr>
          <w:rFonts w:ascii="Arial" w:hAnsi="Arial" w:cs="Arial"/>
          <w:sz w:val="20"/>
          <w:szCs w:val="20"/>
        </w:rPr>
      </w:pPr>
      <w:r w:rsidRPr="00A821EE">
        <w:rPr>
          <w:rFonts w:ascii="Arial" w:hAnsi="Arial" w:cs="Arial"/>
          <w:sz w:val="20"/>
          <w:szCs w:val="20"/>
        </w:rPr>
        <w:t>Das Recht der Vertragsparteien zur Kündigung aus wichtigem Grund bleibt unberührt. Ein wichtiger Grund liegt insbesondere vor, wenn in einer der in Ziffer 1 genannten gesetzlichen und untergesetzlichen Vorschriften eine Regelung geändert wird, die in diese Vereinbarung wörtlich oder sinngemäß übernommen wurde.</w:t>
      </w:r>
    </w:p>
    <w:p w:rsidR="005478C5" w:rsidRPr="00A821EE" w:rsidRDefault="005478C5" w:rsidP="002E1982">
      <w:pPr>
        <w:tabs>
          <w:tab w:val="left" w:pos="748"/>
        </w:tabs>
        <w:spacing w:after="240" w:line="360" w:lineRule="auto"/>
        <w:ind w:left="709"/>
        <w:outlineLvl w:val="0"/>
        <w:rPr>
          <w:rFonts w:ascii="Arial" w:hAnsi="Arial" w:cs="Arial"/>
          <w:sz w:val="20"/>
          <w:szCs w:val="20"/>
        </w:rPr>
      </w:pPr>
    </w:p>
    <w:p w:rsidR="00B92AE3" w:rsidRPr="00A821EE" w:rsidRDefault="002A5BAF" w:rsidP="002E1982">
      <w:pPr>
        <w:spacing w:after="240" w:line="360" w:lineRule="auto"/>
        <w:ind w:left="709"/>
        <w:outlineLvl w:val="0"/>
        <w:rPr>
          <w:rFonts w:ascii="Arial" w:hAnsi="Arial"/>
          <w:sz w:val="20"/>
          <w:szCs w:val="20"/>
        </w:rPr>
      </w:pPr>
      <w:r>
        <w:rPr>
          <w:rFonts w:ascii="Arial" w:hAnsi="Arial"/>
          <w:sz w:val="20"/>
          <w:szCs w:val="20"/>
        </w:rPr>
        <w:t>Die Inklusion</w:t>
      </w:r>
      <w:r w:rsidR="00B92AE3" w:rsidRPr="00A821EE">
        <w:rPr>
          <w:rFonts w:ascii="Arial" w:hAnsi="Arial"/>
          <w:sz w:val="20"/>
          <w:szCs w:val="20"/>
        </w:rPr>
        <w:t>svereinbarung wird durch Veröffentlichung bekannt geg</w:t>
      </w:r>
      <w:r w:rsidR="00B92AE3" w:rsidRPr="00A821EE">
        <w:rPr>
          <w:rFonts w:ascii="Arial" w:hAnsi="Arial"/>
          <w:sz w:val="20"/>
          <w:szCs w:val="20"/>
        </w:rPr>
        <w:t>e</w:t>
      </w:r>
      <w:r w:rsidR="00B92AE3" w:rsidRPr="00A821EE">
        <w:rPr>
          <w:rFonts w:ascii="Arial" w:hAnsi="Arial"/>
          <w:sz w:val="20"/>
          <w:szCs w:val="20"/>
        </w:rPr>
        <w:t>ben.</w:t>
      </w:r>
    </w:p>
    <w:p w:rsidR="00B92AE3" w:rsidRDefault="00B92AE3" w:rsidP="002E1982">
      <w:pPr>
        <w:spacing w:after="240" w:line="360" w:lineRule="auto"/>
        <w:ind w:left="709"/>
        <w:rPr>
          <w:rFonts w:ascii="Arial" w:hAnsi="Arial"/>
          <w:sz w:val="20"/>
          <w:szCs w:val="20"/>
        </w:rPr>
      </w:pPr>
      <w:r w:rsidRPr="00A821EE">
        <w:rPr>
          <w:rFonts w:ascii="Arial" w:hAnsi="Arial"/>
          <w:sz w:val="20"/>
          <w:szCs w:val="20"/>
        </w:rPr>
        <w:t>Die Haupt</w:t>
      </w:r>
      <w:r w:rsidR="00D0330A">
        <w:rPr>
          <w:rFonts w:ascii="Arial" w:hAnsi="Arial"/>
          <w:sz w:val="20"/>
          <w:szCs w:val="20"/>
        </w:rPr>
        <w:t>schwerbehindertenvertretung, die</w:t>
      </w:r>
      <w:r w:rsidRPr="00A821EE">
        <w:rPr>
          <w:rFonts w:ascii="Arial" w:hAnsi="Arial"/>
          <w:sz w:val="20"/>
          <w:szCs w:val="20"/>
        </w:rPr>
        <w:t xml:space="preserve"> Bezirksschwerbehindertenvertretung sowie </w:t>
      </w:r>
      <w:r w:rsidR="004230FC">
        <w:rPr>
          <w:rFonts w:ascii="Arial" w:hAnsi="Arial"/>
          <w:sz w:val="20"/>
          <w:szCs w:val="20"/>
        </w:rPr>
        <w:t xml:space="preserve">das </w:t>
      </w:r>
      <w:r w:rsidRPr="00A821EE">
        <w:rPr>
          <w:rFonts w:ascii="Arial" w:hAnsi="Arial"/>
          <w:sz w:val="20"/>
          <w:szCs w:val="20"/>
        </w:rPr>
        <w:t xml:space="preserve">Integrationsamt erhalten eine </w:t>
      </w:r>
      <w:r w:rsidR="001E35E6">
        <w:rPr>
          <w:rFonts w:ascii="Arial" w:hAnsi="Arial"/>
          <w:sz w:val="20"/>
          <w:szCs w:val="20"/>
        </w:rPr>
        <w:t>Kopie</w:t>
      </w:r>
      <w:r w:rsidR="001E35E6" w:rsidRPr="00A821EE">
        <w:rPr>
          <w:rFonts w:ascii="Arial" w:hAnsi="Arial"/>
          <w:sz w:val="20"/>
          <w:szCs w:val="20"/>
        </w:rPr>
        <w:t xml:space="preserve"> </w:t>
      </w:r>
      <w:r w:rsidRPr="00A821EE">
        <w:rPr>
          <w:rFonts w:ascii="Arial" w:hAnsi="Arial"/>
          <w:sz w:val="20"/>
          <w:szCs w:val="20"/>
        </w:rPr>
        <w:t>d</w:t>
      </w:r>
      <w:r w:rsidR="00D0330A">
        <w:rPr>
          <w:rFonts w:ascii="Arial" w:hAnsi="Arial"/>
          <w:sz w:val="20"/>
          <w:szCs w:val="20"/>
        </w:rPr>
        <w:t>ies</w:t>
      </w:r>
      <w:r w:rsidRPr="00A821EE">
        <w:rPr>
          <w:rFonts w:ascii="Arial" w:hAnsi="Arial"/>
          <w:sz w:val="20"/>
          <w:szCs w:val="20"/>
        </w:rPr>
        <w:t>er Vereinbarung.</w:t>
      </w:r>
    </w:p>
    <w:p w:rsidR="009F3975" w:rsidRPr="00A821EE" w:rsidRDefault="009F3975" w:rsidP="002E1982">
      <w:pPr>
        <w:spacing w:after="240" w:line="360" w:lineRule="auto"/>
        <w:ind w:left="709"/>
        <w:rPr>
          <w:rFonts w:ascii="Arial" w:hAnsi="Arial"/>
          <w:sz w:val="20"/>
          <w:szCs w:val="20"/>
        </w:rPr>
      </w:pPr>
    </w:p>
    <w:p w:rsidR="00B92AE3" w:rsidRPr="00A821EE" w:rsidRDefault="009F3975" w:rsidP="006E33C5">
      <w:pPr>
        <w:spacing w:after="120" w:line="360" w:lineRule="auto"/>
        <w:ind w:left="708"/>
        <w:rPr>
          <w:rFonts w:ascii="Arial" w:hAnsi="Arial"/>
          <w:sz w:val="20"/>
          <w:szCs w:val="20"/>
        </w:rPr>
      </w:pPr>
      <w:r>
        <w:rPr>
          <w:rFonts w:ascii="Arial" w:hAnsi="Arial"/>
          <w:sz w:val="20"/>
          <w:szCs w:val="20"/>
        </w:rPr>
        <w:t>Offenburg</w:t>
      </w:r>
      <w:r w:rsidR="00D92298">
        <w:rPr>
          <w:rFonts w:ascii="Arial" w:hAnsi="Arial"/>
          <w:sz w:val="20"/>
          <w:szCs w:val="20"/>
        </w:rPr>
        <w:t xml:space="preserve">, den </w:t>
      </w:r>
      <w:r>
        <w:rPr>
          <w:rFonts w:ascii="Arial" w:hAnsi="Arial"/>
          <w:sz w:val="20"/>
          <w:szCs w:val="20"/>
        </w:rPr>
        <w:t>11.12.</w:t>
      </w:r>
      <w:r w:rsidR="000F5D2E">
        <w:rPr>
          <w:rFonts w:ascii="Arial" w:hAnsi="Arial"/>
          <w:sz w:val="20"/>
          <w:szCs w:val="20"/>
        </w:rPr>
        <w:t xml:space="preserve"> </w:t>
      </w:r>
      <w:r>
        <w:rPr>
          <w:rFonts w:ascii="Arial" w:hAnsi="Arial"/>
          <w:sz w:val="20"/>
          <w:szCs w:val="20"/>
        </w:rPr>
        <w:t>2017</w:t>
      </w:r>
    </w:p>
    <w:p w:rsidR="000B00CC" w:rsidRPr="00A821EE" w:rsidRDefault="000B00CC" w:rsidP="006E33C5">
      <w:pPr>
        <w:spacing w:after="120" w:line="360" w:lineRule="auto"/>
        <w:ind w:left="708"/>
        <w:rPr>
          <w:rFonts w:ascii="Arial" w:hAnsi="Arial"/>
          <w:sz w:val="20"/>
          <w:szCs w:val="20"/>
        </w:rPr>
      </w:pPr>
    </w:p>
    <w:p w:rsidR="00B92AE3" w:rsidRPr="00A821EE" w:rsidRDefault="009F3975" w:rsidP="006E33C5">
      <w:pPr>
        <w:spacing w:after="120" w:line="360" w:lineRule="auto"/>
        <w:ind w:left="708"/>
        <w:rPr>
          <w:rFonts w:ascii="Arial" w:hAnsi="Arial"/>
          <w:sz w:val="20"/>
          <w:szCs w:val="20"/>
        </w:rPr>
      </w:pPr>
      <w:r>
        <w:rPr>
          <w:rFonts w:ascii="Arial" w:hAnsi="Arial"/>
          <w:sz w:val="20"/>
          <w:szCs w:val="20"/>
        </w:rPr>
        <w:t>Gabi Weinrich</w:t>
      </w:r>
    </w:p>
    <w:p w:rsidR="00B92AE3" w:rsidRPr="00A821EE" w:rsidRDefault="009F3975" w:rsidP="006E33C5">
      <w:pPr>
        <w:pStyle w:val="Kopfzeile"/>
        <w:tabs>
          <w:tab w:val="clear" w:pos="4536"/>
          <w:tab w:val="clear" w:pos="9072"/>
        </w:tabs>
        <w:spacing w:after="120" w:line="360" w:lineRule="auto"/>
        <w:ind w:left="708"/>
        <w:outlineLvl w:val="0"/>
        <w:rPr>
          <w:bCs/>
          <w:sz w:val="20"/>
        </w:rPr>
      </w:pPr>
      <w:r>
        <w:rPr>
          <w:bCs/>
          <w:sz w:val="20"/>
        </w:rPr>
        <w:t>Leiterin</w:t>
      </w:r>
      <w:r w:rsidR="00B92AE3" w:rsidRPr="00A821EE">
        <w:rPr>
          <w:bCs/>
          <w:sz w:val="20"/>
        </w:rPr>
        <w:t xml:space="preserve"> der Dienststelle</w:t>
      </w:r>
    </w:p>
    <w:p w:rsidR="00B92AE3" w:rsidRPr="00A821EE" w:rsidRDefault="00B92AE3" w:rsidP="006E33C5">
      <w:pPr>
        <w:spacing w:after="120" w:line="360" w:lineRule="auto"/>
        <w:ind w:left="708"/>
        <w:rPr>
          <w:rFonts w:ascii="Arial" w:hAnsi="Arial"/>
          <w:sz w:val="20"/>
          <w:szCs w:val="20"/>
        </w:rPr>
      </w:pPr>
    </w:p>
    <w:p w:rsidR="00B92AE3" w:rsidRPr="00A821EE" w:rsidRDefault="009F3975" w:rsidP="006E33C5">
      <w:pPr>
        <w:tabs>
          <w:tab w:val="left" w:pos="4862"/>
        </w:tabs>
        <w:spacing w:after="120" w:line="360" w:lineRule="auto"/>
        <w:ind w:left="708"/>
        <w:rPr>
          <w:rFonts w:ascii="Arial" w:hAnsi="Arial"/>
          <w:sz w:val="20"/>
          <w:szCs w:val="20"/>
        </w:rPr>
      </w:pPr>
      <w:r>
        <w:rPr>
          <w:rFonts w:ascii="Arial" w:hAnsi="Arial"/>
          <w:sz w:val="20"/>
          <w:szCs w:val="20"/>
        </w:rPr>
        <w:t>Heike Eßlinger</w:t>
      </w:r>
      <w:r>
        <w:rPr>
          <w:rFonts w:ascii="Arial" w:hAnsi="Arial"/>
          <w:sz w:val="20"/>
          <w:szCs w:val="20"/>
        </w:rPr>
        <w:tab/>
      </w:r>
      <w:r>
        <w:rPr>
          <w:rFonts w:ascii="Arial" w:hAnsi="Arial"/>
          <w:sz w:val="20"/>
          <w:szCs w:val="20"/>
        </w:rPr>
        <w:tab/>
        <w:t>Horst Kosmalla</w:t>
      </w:r>
    </w:p>
    <w:p w:rsidR="00C05399" w:rsidRDefault="00B92AE3" w:rsidP="004B5D08">
      <w:pPr>
        <w:pStyle w:val="Kopfzeile"/>
        <w:tabs>
          <w:tab w:val="clear" w:pos="4536"/>
          <w:tab w:val="clear" w:pos="9072"/>
          <w:tab w:val="left" w:pos="4862"/>
        </w:tabs>
        <w:spacing w:after="120" w:line="360" w:lineRule="auto"/>
        <w:ind w:left="708"/>
        <w:rPr>
          <w:sz w:val="20"/>
        </w:rPr>
      </w:pPr>
      <w:r w:rsidRPr="00A821EE">
        <w:rPr>
          <w:sz w:val="20"/>
        </w:rPr>
        <w:t>Schwer</w:t>
      </w:r>
      <w:r w:rsidRPr="00234AB5">
        <w:rPr>
          <w:sz w:val="20"/>
        </w:rPr>
        <w:t xml:space="preserve">behindertenvertretung </w:t>
      </w:r>
      <w:r w:rsidRPr="00234AB5">
        <w:rPr>
          <w:sz w:val="20"/>
        </w:rPr>
        <w:tab/>
      </w:r>
      <w:r w:rsidRPr="00234AB5">
        <w:rPr>
          <w:sz w:val="20"/>
        </w:rPr>
        <w:tab/>
      </w:r>
      <w:r w:rsidR="00E5209B" w:rsidRPr="00234AB5">
        <w:rPr>
          <w:sz w:val="20"/>
        </w:rPr>
        <w:t xml:space="preserve">Örtlicher </w:t>
      </w:r>
      <w:r w:rsidRPr="00234AB5">
        <w:rPr>
          <w:sz w:val="20"/>
        </w:rPr>
        <w:t>Pers</w:t>
      </w:r>
      <w:r w:rsidRPr="00234AB5">
        <w:rPr>
          <w:sz w:val="20"/>
        </w:rPr>
        <w:t>o</w:t>
      </w:r>
      <w:r w:rsidRPr="00234AB5">
        <w:rPr>
          <w:sz w:val="20"/>
        </w:rPr>
        <w:t>nalrat</w:t>
      </w: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Default="005F06F5" w:rsidP="004B5D08">
      <w:pPr>
        <w:pStyle w:val="Kopfzeile"/>
        <w:tabs>
          <w:tab w:val="clear" w:pos="4536"/>
          <w:tab w:val="clear" w:pos="9072"/>
          <w:tab w:val="left" w:pos="4862"/>
        </w:tabs>
        <w:spacing w:after="120" w:line="360" w:lineRule="auto"/>
        <w:ind w:left="708"/>
        <w:rPr>
          <w:sz w:val="20"/>
        </w:rPr>
      </w:pPr>
    </w:p>
    <w:p w:rsidR="005F06F5" w:rsidRPr="005F06F5" w:rsidRDefault="005F06F5" w:rsidP="005F06F5">
      <w:pPr>
        <w:rPr>
          <w:rFonts w:ascii="Calibri" w:hAnsi="Calibri"/>
          <w:b/>
        </w:rPr>
      </w:pPr>
      <w:r w:rsidRPr="005F06F5">
        <w:rPr>
          <w:rFonts w:ascii="Calibri" w:hAnsi="Calibri"/>
          <w:b/>
        </w:rPr>
        <w:t>7 Anhang</w:t>
      </w:r>
    </w:p>
    <w:p w:rsidR="005F06F5" w:rsidRPr="005F06F5" w:rsidRDefault="005F06F5" w:rsidP="005F06F5">
      <w:pPr>
        <w:rPr>
          <w:rFonts w:ascii="Calibri" w:hAnsi="Calibri"/>
          <w:b/>
        </w:rPr>
      </w:pPr>
      <w:r w:rsidRPr="005F06F5">
        <w:rPr>
          <w:rFonts w:ascii="Calibri" w:hAnsi="Calibri"/>
          <w:b/>
        </w:rPr>
        <w:t xml:space="preserve">Kurzprotokoll d. jährlichen Teilhabegesprächs -&gt; Inklusionsvereinb. Schulj. _____/_______ </w:t>
      </w:r>
    </w:p>
    <w:p w:rsidR="005F06F5" w:rsidRPr="005F06F5" w:rsidRDefault="005F06F5" w:rsidP="005F06F5">
      <w:pPr>
        <w:rPr>
          <w:rFonts w:ascii="Calibri" w:hAnsi="Calibri"/>
        </w:rPr>
      </w:pPr>
    </w:p>
    <w:p w:rsidR="005F06F5" w:rsidRPr="005F06F5" w:rsidRDefault="005F06F5" w:rsidP="005F06F5">
      <w:pPr>
        <w:rPr>
          <w:rFonts w:ascii="Calibri" w:hAnsi="Calibri"/>
        </w:rPr>
      </w:pPr>
      <w:r w:rsidRPr="005F06F5">
        <w:rPr>
          <w:rFonts w:ascii="Calibri" w:hAnsi="Calibri"/>
          <w:b/>
        </w:rPr>
        <w:t>Name:</w:t>
      </w:r>
      <w:r w:rsidRPr="005F06F5">
        <w:rPr>
          <w:rFonts w:ascii="Calibri" w:hAnsi="Calibri"/>
        </w:rPr>
        <w:t>___________________________</w:t>
      </w:r>
      <w:r w:rsidRPr="005F06F5">
        <w:rPr>
          <w:rFonts w:ascii="Calibri" w:hAnsi="Calibri"/>
          <w:b/>
        </w:rPr>
        <w:t>Schule:_</w:t>
      </w:r>
      <w:r w:rsidRPr="005F06F5">
        <w:rPr>
          <w:rFonts w:ascii="Calibri" w:hAnsi="Calibri"/>
        </w:rPr>
        <w:t>_______________________Dep.:____/____</w:t>
      </w:r>
    </w:p>
    <w:p w:rsidR="005F06F5" w:rsidRPr="005F06F5" w:rsidRDefault="005F06F5" w:rsidP="005F06F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4925"/>
      </w:tblGrid>
      <w:tr w:rsidR="005F06F5" w:rsidRPr="00550D4B" w:rsidTr="002113DB">
        <w:tc>
          <w:tcPr>
            <w:tcW w:w="3369" w:type="dxa"/>
            <w:shd w:val="clear" w:color="auto" w:fill="E7E6E6"/>
          </w:tcPr>
          <w:p w:rsidR="005F06F5" w:rsidRPr="002113DB" w:rsidRDefault="005F06F5" w:rsidP="002113DB">
            <w:pPr>
              <w:jc w:val="center"/>
              <w:rPr>
                <w:rFonts w:ascii="Calibri" w:hAnsi="Calibri"/>
                <w:b/>
              </w:rPr>
            </w:pPr>
            <w:r w:rsidRPr="002113DB">
              <w:rPr>
                <w:rFonts w:ascii="Calibri" w:hAnsi="Calibri"/>
                <w:b/>
              </w:rPr>
              <w:t>Aufgabe</w:t>
            </w:r>
          </w:p>
        </w:tc>
        <w:tc>
          <w:tcPr>
            <w:tcW w:w="992" w:type="dxa"/>
            <w:shd w:val="clear" w:color="auto" w:fill="E7E6E6"/>
          </w:tcPr>
          <w:p w:rsidR="005F06F5" w:rsidRPr="002113DB" w:rsidRDefault="005F06F5" w:rsidP="002113DB">
            <w:pPr>
              <w:jc w:val="center"/>
              <w:rPr>
                <w:rFonts w:ascii="Calibri" w:hAnsi="Calibri"/>
                <w:b/>
              </w:rPr>
            </w:pPr>
            <w:r w:rsidRPr="002113DB">
              <w:rPr>
                <w:rFonts w:ascii="Calibri" w:hAnsi="Calibri"/>
                <w:b/>
              </w:rPr>
              <w:t>Angesprochen?</w:t>
            </w:r>
          </w:p>
        </w:tc>
        <w:tc>
          <w:tcPr>
            <w:tcW w:w="4925" w:type="dxa"/>
            <w:shd w:val="clear" w:color="auto" w:fill="E7E6E6"/>
          </w:tcPr>
          <w:p w:rsidR="005F06F5" w:rsidRPr="002113DB" w:rsidRDefault="005F06F5" w:rsidP="002113DB">
            <w:pPr>
              <w:jc w:val="center"/>
              <w:rPr>
                <w:rFonts w:ascii="Calibri" w:hAnsi="Calibri"/>
                <w:b/>
              </w:rPr>
            </w:pPr>
            <w:r w:rsidRPr="002113DB">
              <w:rPr>
                <w:rFonts w:ascii="Calibri" w:hAnsi="Calibri"/>
                <w:b/>
              </w:rPr>
              <w:t>Ergebnis</w:t>
            </w:r>
          </w:p>
        </w:tc>
      </w:tr>
      <w:tr w:rsidR="005F06F5" w:rsidRPr="00550D4B" w:rsidTr="002113DB">
        <w:trPr>
          <w:trHeight w:val="1591"/>
        </w:trPr>
        <w:tc>
          <w:tcPr>
            <w:tcW w:w="3369" w:type="dxa"/>
            <w:shd w:val="clear" w:color="auto" w:fill="auto"/>
          </w:tcPr>
          <w:p w:rsidR="005F06F5" w:rsidRPr="002113DB" w:rsidRDefault="005F06F5" w:rsidP="002113DB">
            <w:pPr>
              <w:pStyle w:val="FarbigeListe-Akzent1"/>
              <w:numPr>
                <w:ilvl w:val="0"/>
                <w:numId w:val="43"/>
              </w:numPr>
              <w:rPr>
                <w:rFonts w:ascii="Calibri" w:hAnsi="Calibri"/>
                <w:b/>
              </w:rPr>
            </w:pPr>
            <w:r w:rsidRPr="002113DB">
              <w:rPr>
                <w:rFonts w:ascii="Calibri" w:hAnsi="Calibri"/>
                <w:b/>
              </w:rPr>
              <w:t>Unterrichtsverteilung</w:t>
            </w:r>
          </w:p>
          <w:p w:rsidR="005F06F5" w:rsidRPr="002113DB" w:rsidRDefault="005F06F5" w:rsidP="002113DB">
            <w:pPr>
              <w:rPr>
                <w:rFonts w:ascii="Calibri" w:hAnsi="Calibri"/>
                <w:sz w:val="16"/>
                <w:szCs w:val="16"/>
              </w:rPr>
            </w:pPr>
            <w:r w:rsidRPr="002113DB">
              <w:rPr>
                <w:rFonts w:ascii="Calibri" w:hAnsi="Calibri"/>
                <w:sz w:val="16"/>
                <w:szCs w:val="16"/>
              </w:rPr>
              <w:t>z.B. wie viele Halbtage, Vormittage/Nachmittage</w:t>
            </w:r>
          </w:p>
          <w:p w:rsidR="005F06F5" w:rsidRPr="002113DB" w:rsidRDefault="005F06F5" w:rsidP="002113DB">
            <w:pPr>
              <w:rPr>
                <w:rFonts w:ascii="Calibri" w:hAnsi="Calibri"/>
              </w:rPr>
            </w:pPr>
          </w:p>
        </w:tc>
        <w:tc>
          <w:tcPr>
            <w:tcW w:w="992" w:type="dxa"/>
            <w:shd w:val="clear" w:color="auto" w:fill="auto"/>
          </w:tcPr>
          <w:p w:rsidR="005F06F5" w:rsidRPr="002113DB" w:rsidRDefault="005F06F5" w:rsidP="002113DB">
            <w:pPr>
              <w:rPr>
                <w:rFonts w:ascii="Calibri" w:hAnsi="Calibri"/>
              </w:rPr>
            </w:pPr>
          </w:p>
        </w:tc>
        <w:tc>
          <w:tcPr>
            <w:tcW w:w="4925" w:type="dxa"/>
            <w:shd w:val="clear" w:color="auto" w:fill="auto"/>
          </w:tcPr>
          <w:p w:rsidR="005F06F5" w:rsidRPr="002113DB" w:rsidRDefault="005F06F5" w:rsidP="002113DB">
            <w:pPr>
              <w:rPr>
                <w:rFonts w:ascii="Calibri" w:hAnsi="Calibri"/>
              </w:rPr>
            </w:pPr>
          </w:p>
        </w:tc>
      </w:tr>
      <w:tr w:rsidR="005F06F5" w:rsidRPr="00550D4B" w:rsidTr="002113DB">
        <w:tc>
          <w:tcPr>
            <w:tcW w:w="3369" w:type="dxa"/>
            <w:shd w:val="clear" w:color="auto" w:fill="auto"/>
          </w:tcPr>
          <w:p w:rsidR="005F06F5" w:rsidRPr="002113DB" w:rsidRDefault="005F06F5" w:rsidP="002113DB">
            <w:pPr>
              <w:pStyle w:val="FarbigeListe-Akzent1"/>
              <w:numPr>
                <w:ilvl w:val="0"/>
                <w:numId w:val="43"/>
              </w:numPr>
              <w:rPr>
                <w:rFonts w:ascii="Calibri" w:hAnsi="Calibri"/>
                <w:b/>
              </w:rPr>
            </w:pPr>
            <w:r w:rsidRPr="002113DB">
              <w:rPr>
                <w:rFonts w:ascii="Calibri" w:hAnsi="Calibri"/>
                <w:b/>
              </w:rPr>
              <w:t>Lehrauftrag/Deputat</w:t>
            </w:r>
          </w:p>
          <w:p w:rsidR="005F06F5" w:rsidRPr="002113DB" w:rsidRDefault="005F06F5" w:rsidP="002113DB">
            <w:pPr>
              <w:rPr>
                <w:rFonts w:ascii="Calibri" w:hAnsi="Calibri"/>
              </w:rPr>
            </w:pPr>
          </w:p>
          <w:p w:rsidR="005F06F5" w:rsidRPr="002113DB" w:rsidRDefault="005F06F5" w:rsidP="002113DB">
            <w:pPr>
              <w:rPr>
                <w:rFonts w:ascii="Calibri" w:hAnsi="Calibri"/>
              </w:rPr>
            </w:pPr>
          </w:p>
          <w:p w:rsidR="005F06F5" w:rsidRPr="002113DB" w:rsidRDefault="005F06F5" w:rsidP="002113DB">
            <w:pPr>
              <w:rPr>
                <w:rFonts w:ascii="Calibri" w:hAnsi="Calibri"/>
              </w:rPr>
            </w:pPr>
          </w:p>
        </w:tc>
        <w:tc>
          <w:tcPr>
            <w:tcW w:w="992" w:type="dxa"/>
            <w:shd w:val="clear" w:color="auto" w:fill="auto"/>
          </w:tcPr>
          <w:p w:rsidR="005F06F5" w:rsidRPr="002113DB" w:rsidRDefault="005F06F5" w:rsidP="002113DB">
            <w:pPr>
              <w:rPr>
                <w:rFonts w:ascii="Calibri" w:hAnsi="Calibri"/>
              </w:rPr>
            </w:pPr>
          </w:p>
        </w:tc>
        <w:tc>
          <w:tcPr>
            <w:tcW w:w="4925" w:type="dxa"/>
            <w:shd w:val="clear" w:color="auto" w:fill="auto"/>
          </w:tcPr>
          <w:p w:rsidR="005F06F5" w:rsidRPr="002113DB" w:rsidRDefault="005F06F5" w:rsidP="002113DB">
            <w:pPr>
              <w:rPr>
                <w:rFonts w:ascii="Calibri" w:hAnsi="Calibri"/>
              </w:rPr>
            </w:pPr>
          </w:p>
        </w:tc>
      </w:tr>
      <w:tr w:rsidR="005F06F5" w:rsidRPr="00550D4B" w:rsidTr="002113DB">
        <w:tc>
          <w:tcPr>
            <w:tcW w:w="3369" w:type="dxa"/>
            <w:shd w:val="clear" w:color="auto" w:fill="auto"/>
          </w:tcPr>
          <w:p w:rsidR="005F06F5" w:rsidRPr="002113DB" w:rsidRDefault="005F06F5" w:rsidP="002113DB">
            <w:pPr>
              <w:pStyle w:val="FarbigeListe-Akzent1"/>
              <w:numPr>
                <w:ilvl w:val="0"/>
                <w:numId w:val="43"/>
              </w:numPr>
              <w:rPr>
                <w:rFonts w:ascii="Calibri" w:hAnsi="Calibri"/>
                <w:b/>
              </w:rPr>
            </w:pPr>
            <w:r w:rsidRPr="002113DB">
              <w:rPr>
                <w:rFonts w:ascii="Calibri" w:hAnsi="Calibri"/>
                <w:b/>
              </w:rPr>
              <w:t>Klassenleitung/Team?</w:t>
            </w:r>
          </w:p>
          <w:p w:rsidR="005F06F5" w:rsidRPr="002113DB" w:rsidRDefault="005F06F5" w:rsidP="002113DB">
            <w:pPr>
              <w:pStyle w:val="FarbigeListe-Akzent1"/>
              <w:rPr>
                <w:rFonts w:ascii="Calibri" w:hAnsi="Calibri"/>
              </w:rPr>
            </w:pPr>
          </w:p>
          <w:p w:rsidR="005F06F5" w:rsidRPr="002113DB" w:rsidRDefault="005F06F5" w:rsidP="002113DB">
            <w:pPr>
              <w:rPr>
                <w:rFonts w:ascii="Calibri" w:hAnsi="Calibri"/>
              </w:rPr>
            </w:pPr>
          </w:p>
          <w:p w:rsidR="005F06F5" w:rsidRPr="002113DB" w:rsidRDefault="005F06F5" w:rsidP="002113DB">
            <w:pPr>
              <w:rPr>
                <w:rFonts w:ascii="Calibri" w:hAnsi="Calibri"/>
              </w:rPr>
            </w:pPr>
          </w:p>
        </w:tc>
        <w:tc>
          <w:tcPr>
            <w:tcW w:w="992" w:type="dxa"/>
            <w:shd w:val="clear" w:color="auto" w:fill="auto"/>
          </w:tcPr>
          <w:p w:rsidR="005F06F5" w:rsidRPr="002113DB" w:rsidRDefault="005F06F5" w:rsidP="002113DB">
            <w:pPr>
              <w:rPr>
                <w:rFonts w:ascii="Calibri" w:hAnsi="Calibri"/>
              </w:rPr>
            </w:pPr>
          </w:p>
        </w:tc>
        <w:tc>
          <w:tcPr>
            <w:tcW w:w="4925" w:type="dxa"/>
            <w:shd w:val="clear" w:color="auto" w:fill="auto"/>
          </w:tcPr>
          <w:p w:rsidR="005F06F5" w:rsidRPr="002113DB" w:rsidRDefault="005F06F5" w:rsidP="002113DB">
            <w:pPr>
              <w:rPr>
                <w:rFonts w:ascii="Calibri" w:hAnsi="Calibri"/>
              </w:rPr>
            </w:pPr>
          </w:p>
        </w:tc>
      </w:tr>
      <w:tr w:rsidR="005F06F5" w:rsidRPr="00550D4B" w:rsidTr="002113DB">
        <w:tc>
          <w:tcPr>
            <w:tcW w:w="3369" w:type="dxa"/>
            <w:shd w:val="clear" w:color="auto" w:fill="auto"/>
          </w:tcPr>
          <w:p w:rsidR="005F06F5" w:rsidRPr="002113DB" w:rsidRDefault="005F06F5" w:rsidP="002113DB">
            <w:pPr>
              <w:pStyle w:val="FarbigeListe-Akzent1"/>
              <w:numPr>
                <w:ilvl w:val="0"/>
                <w:numId w:val="43"/>
              </w:numPr>
              <w:rPr>
                <w:rFonts w:ascii="Calibri" w:hAnsi="Calibri"/>
                <w:b/>
              </w:rPr>
            </w:pPr>
            <w:r w:rsidRPr="002113DB">
              <w:rPr>
                <w:rFonts w:ascii="Calibri" w:hAnsi="Calibri"/>
                <w:b/>
              </w:rPr>
              <w:t>Stundenplan</w:t>
            </w:r>
          </w:p>
          <w:p w:rsidR="005F06F5" w:rsidRPr="002113DB" w:rsidRDefault="005F06F5" w:rsidP="002113DB">
            <w:pPr>
              <w:rPr>
                <w:rFonts w:ascii="Calibri" w:hAnsi="Calibri"/>
                <w:sz w:val="16"/>
                <w:szCs w:val="16"/>
              </w:rPr>
            </w:pPr>
            <w:r w:rsidRPr="002113DB">
              <w:rPr>
                <w:rFonts w:ascii="Calibri" w:hAnsi="Calibri"/>
                <w:sz w:val="16"/>
                <w:szCs w:val="16"/>
              </w:rPr>
              <w:t>Anzahl und Verteilung der Stunden, Nachmittagsunterricht</w:t>
            </w:r>
          </w:p>
          <w:p w:rsidR="005F06F5" w:rsidRPr="002113DB" w:rsidRDefault="005F06F5" w:rsidP="002113DB">
            <w:pPr>
              <w:rPr>
                <w:rFonts w:ascii="Calibri" w:hAnsi="Calibri"/>
              </w:rPr>
            </w:pPr>
          </w:p>
          <w:p w:rsidR="005F06F5" w:rsidRPr="002113DB" w:rsidRDefault="005F06F5" w:rsidP="002113DB">
            <w:pPr>
              <w:rPr>
                <w:rFonts w:ascii="Calibri" w:hAnsi="Calibri"/>
              </w:rPr>
            </w:pPr>
          </w:p>
          <w:p w:rsidR="005F06F5" w:rsidRPr="002113DB" w:rsidRDefault="005F06F5" w:rsidP="002113DB">
            <w:pPr>
              <w:rPr>
                <w:rFonts w:ascii="Calibri" w:hAnsi="Calibri"/>
              </w:rPr>
            </w:pPr>
          </w:p>
        </w:tc>
        <w:tc>
          <w:tcPr>
            <w:tcW w:w="992" w:type="dxa"/>
            <w:shd w:val="clear" w:color="auto" w:fill="auto"/>
          </w:tcPr>
          <w:p w:rsidR="005F06F5" w:rsidRPr="002113DB" w:rsidRDefault="005F06F5" w:rsidP="002113DB">
            <w:pPr>
              <w:rPr>
                <w:rFonts w:ascii="Calibri" w:hAnsi="Calibri"/>
              </w:rPr>
            </w:pPr>
          </w:p>
        </w:tc>
        <w:tc>
          <w:tcPr>
            <w:tcW w:w="4925" w:type="dxa"/>
            <w:shd w:val="clear" w:color="auto" w:fill="auto"/>
          </w:tcPr>
          <w:p w:rsidR="005F06F5" w:rsidRPr="002113DB" w:rsidRDefault="005F06F5" w:rsidP="002113DB">
            <w:pPr>
              <w:rPr>
                <w:rFonts w:ascii="Calibri" w:hAnsi="Calibri"/>
              </w:rPr>
            </w:pPr>
          </w:p>
        </w:tc>
      </w:tr>
      <w:tr w:rsidR="005F06F5" w:rsidRPr="00550D4B" w:rsidTr="002113DB">
        <w:tc>
          <w:tcPr>
            <w:tcW w:w="3369" w:type="dxa"/>
            <w:shd w:val="clear" w:color="auto" w:fill="auto"/>
          </w:tcPr>
          <w:p w:rsidR="005F06F5" w:rsidRPr="002113DB" w:rsidRDefault="005F06F5" w:rsidP="002113DB">
            <w:pPr>
              <w:pStyle w:val="FarbigeListe-Akzent1"/>
              <w:numPr>
                <w:ilvl w:val="0"/>
                <w:numId w:val="43"/>
              </w:numPr>
              <w:rPr>
                <w:rFonts w:ascii="Calibri" w:hAnsi="Calibri"/>
              </w:rPr>
            </w:pPr>
            <w:r w:rsidRPr="002113DB">
              <w:rPr>
                <w:rFonts w:ascii="Calibri" w:hAnsi="Calibri"/>
                <w:b/>
              </w:rPr>
              <w:t>Besondere Anforderungen</w:t>
            </w:r>
            <w:r w:rsidRPr="002113DB">
              <w:rPr>
                <w:rFonts w:ascii="Calibri" w:hAnsi="Calibri"/>
              </w:rPr>
              <w:t xml:space="preserve"> </w:t>
            </w:r>
          </w:p>
          <w:p w:rsidR="005F06F5" w:rsidRPr="002113DB" w:rsidRDefault="005F06F5" w:rsidP="002113DB">
            <w:pPr>
              <w:rPr>
                <w:rFonts w:ascii="Calibri" w:hAnsi="Calibri"/>
                <w:sz w:val="16"/>
                <w:szCs w:val="16"/>
              </w:rPr>
            </w:pPr>
            <w:r w:rsidRPr="002113DB">
              <w:rPr>
                <w:rFonts w:ascii="Calibri" w:hAnsi="Calibri"/>
                <w:sz w:val="16"/>
                <w:szCs w:val="16"/>
              </w:rPr>
              <w:t>(Akustik, Licht, Stockwerk)</w:t>
            </w:r>
          </w:p>
          <w:p w:rsidR="005F06F5" w:rsidRPr="002113DB" w:rsidRDefault="005F06F5" w:rsidP="002113DB">
            <w:pPr>
              <w:rPr>
                <w:rFonts w:ascii="Calibri" w:hAnsi="Calibri"/>
                <w:sz w:val="16"/>
                <w:szCs w:val="16"/>
              </w:rPr>
            </w:pPr>
          </w:p>
          <w:p w:rsidR="005F06F5" w:rsidRPr="002113DB" w:rsidRDefault="005F06F5" w:rsidP="002113DB">
            <w:pPr>
              <w:rPr>
                <w:rFonts w:ascii="Calibri" w:hAnsi="Calibri"/>
              </w:rPr>
            </w:pPr>
          </w:p>
          <w:p w:rsidR="005F06F5" w:rsidRPr="002113DB" w:rsidRDefault="005F06F5" w:rsidP="002113DB">
            <w:pPr>
              <w:rPr>
                <w:rFonts w:ascii="Calibri" w:hAnsi="Calibri"/>
              </w:rPr>
            </w:pPr>
          </w:p>
        </w:tc>
        <w:tc>
          <w:tcPr>
            <w:tcW w:w="992" w:type="dxa"/>
            <w:shd w:val="clear" w:color="auto" w:fill="auto"/>
          </w:tcPr>
          <w:p w:rsidR="005F06F5" w:rsidRPr="002113DB" w:rsidRDefault="005F06F5" w:rsidP="002113DB">
            <w:pPr>
              <w:rPr>
                <w:rFonts w:ascii="Calibri" w:hAnsi="Calibri"/>
              </w:rPr>
            </w:pPr>
          </w:p>
        </w:tc>
        <w:tc>
          <w:tcPr>
            <w:tcW w:w="4925" w:type="dxa"/>
            <w:shd w:val="clear" w:color="auto" w:fill="auto"/>
          </w:tcPr>
          <w:p w:rsidR="005F06F5" w:rsidRPr="002113DB" w:rsidRDefault="005F06F5" w:rsidP="002113DB">
            <w:pPr>
              <w:rPr>
                <w:rFonts w:ascii="Calibri" w:hAnsi="Calibri"/>
              </w:rPr>
            </w:pPr>
          </w:p>
        </w:tc>
      </w:tr>
      <w:tr w:rsidR="005F06F5" w:rsidRPr="00550D4B" w:rsidTr="002113DB">
        <w:tc>
          <w:tcPr>
            <w:tcW w:w="3369" w:type="dxa"/>
            <w:shd w:val="clear" w:color="auto" w:fill="auto"/>
          </w:tcPr>
          <w:p w:rsidR="005F06F5" w:rsidRPr="002113DB" w:rsidRDefault="005F06F5" w:rsidP="002113DB">
            <w:pPr>
              <w:pStyle w:val="FarbigeListe-Akzent1"/>
              <w:numPr>
                <w:ilvl w:val="0"/>
                <w:numId w:val="43"/>
              </w:numPr>
              <w:rPr>
                <w:rFonts w:ascii="Calibri" w:hAnsi="Calibri"/>
                <w:b/>
              </w:rPr>
            </w:pPr>
            <w:r w:rsidRPr="002113DB">
              <w:rPr>
                <w:rFonts w:ascii="Calibri" w:hAnsi="Calibri"/>
                <w:b/>
              </w:rPr>
              <w:t>Aufsichtsführung</w:t>
            </w:r>
          </w:p>
          <w:p w:rsidR="005F06F5" w:rsidRPr="002113DB" w:rsidRDefault="005F06F5" w:rsidP="002113DB">
            <w:pPr>
              <w:rPr>
                <w:rFonts w:ascii="Calibri" w:hAnsi="Calibri"/>
                <w:b/>
              </w:rPr>
            </w:pPr>
          </w:p>
          <w:p w:rsidR="005F06F5" w:rsidRPr="002113DB" w:rsidRDefault="005F06F5" w:rsidP="002113DB">
            <w:pPr>
              <w:rPr>
                <w:rFonts w:ascii="Calibri" w:hAnsi="Calibri"/>
              </w:rPr>
            </w:pPr>
          </w:p>
          <w:p w:rsidR="005F06F5" w:rsidRPr="002113DB" w:rsidRDefault="005F06F5" w:rsidP="002113DB">
            <w:pPr>
              <w:rPr>
                <w:rFonts w:ascii="Calibri" w:hAnsi="Calibri"/>
              </w:rPr>
            </w:pPr>
          </w:p>
        </w:tc>
        <w:tc>
          <w:tcPr>
            <w:tcW w:w="992" w:type="dxa"/>
            <w:shd w:val="clear" w:color="auto" w:fill="auto"/>
          </w:tcPr>
          <w:p w:rsidR="005F06F5" w:rsidRPr="002113DB" w:rsidRDefault="005F06F5" w:rsidP="002113DB">
            <w:pPr>
              <w:rPr>
                <w:rFonts w:ascii="Calibri" w:hAnsi="Calibri"/>
              </w:rPr>
            </w:pPr>
          </w:p>
        </w:tc>
        <w:tc>
          <w:tcPr>
            <w:tcW w:w="4925" w:type="dxa"/>
            <w:shd w:val="clear" w:color="auto" w:fill="auto"/>
          </w:tcPr>
          <w:p w:rsidR="005F06F5" w:rsidRPr="002113DB" w:rsidRDefault="005F06F5" w:rsidP="002113DB">
            <w:pPr>
              <w:rPr>
                <w:rFonts w:ascii="Calibri" w:hAnsi="Calibri"/>
              </w:rPr>
            </w:pPr>
          </w:p>
        </w:tc>
      </w:tr>
      <w:tr w:rsidR="005F06F5" w:rsidRPr="00550D4B" w:rsidTr="002113DB">
        <w:tc>
          <w:tcPr>
            <w:tcW w:w="3369" w:type="dxa"/>
            <w:shd w:val="clear" w:color="auto" w:fill="auto"/>
          </w:tcPr>
          <w:p w:rsidR="005F06F5" w:rsidRPr="002113DB" w:rsidRDefault="005F06F5" w:rsidP="002113DB">
            <w:pPr>
              <w:rPr>
                <w:rFonts w:ascii="Calibri" w:hAnsi="Calibri"/>
              </w:rPr>
            </w:pPr>
          </w:p>
          <w:p w:rsidR="005F06F5" w:rsidRPr="002113DB" w:rsidRDefault="005F06F5" w:rsidP="002113DB">
            <w:pPr>
              <w:rPr>
                <w:rFonts w:ascii="Calibri" w:hAnsi="Calibri"/>
              </w:rPr>
            </w:pPr>
          </w:p>
        </w:tc>
        <w:tc>
          <w:tcPr>
            <w:tcW w:w="992" w:type="dxa"/>
            <w:shd w:val="clear" w:color="auto" w:fill="auto"/>
          </w:tcPr>
          <w:p w:rsidR="005F06F5" w:rsidRPr="002113DB" w:rsidRDefault="005F06F5" w:rsidP="002113DB">
            <w:pPr>
              <w:rPr>
                <w:rFonts w:ascii="Calibri" w:hAnsi="Calibri"/>
              </w:rPr>
            </w:pPr>
          </w:p>
        </w:tc>
        <w:tc>
          <w:tcPr>
            <w:tcW w:w="4925" w:type="dxa"/>
            <w:shd w:val="clear" w:color="auto" w:fill="auto"/>
          </w:tcPr>
          <w:p w:rsidR="005F06F5" w:rsidRPr="002113DB" w:rsidRDefault="005F06F5" w:rsidP="002113DB">
            <w:pPr>
              <w:rPr>
                <w:rFonts w:ascii="Calibri" w:hAnsi="Calibri"/>
              </w:rPr>
            </w:pPr>
          </w:p>
        </w:tc>
      </w:tr>
      <w:tr w:rsidR="005F06F5" w:rsidRPr="00550D4B" w:rsidTr="002113DB">
        <w:tc>
          <w:tcPr>
            <w:tcW w:w="3369" w:type="dxa"/>
            <w:shd w:val="clear" w:color="auto" w:fill="auto"/>
          </w:tcPr>
          <w:p w:rsidR="005F06F5" w:rsidRPr="002113DB" w:rsidRDefault="005F06F5" w:rsidP="002113DB">
            <w:pPr>
              <w:rPr>
                <w:rFonts w:ascii="Calibri" w:hAnsi="Calibri"/>
              </w:rPr>
            </w:pPr>
          </w:p>
          <w:p w:rsidR="005F06F5" w:rsidRPr="002113DB" w:rsidRDefault="005F06F5" w:rsidP="002113DB">
            <w:pPr>
              <w:rPr>
                <w:rFonts w:ascii="Calibri" w:hAnsi="Calibri"/>
              </w:rPr>
            </w:pPr>
          </w:p>
        </w:tc>
        <w:tc>
          <w:tcPr>
            <w:tcW w:w="992" w:type="dxa"/>
            <w:shd w:val="clear" w:color="auto" w:fill="auto"/>
          </w:tcPr>
          <w:p w:rsidR="005F06F5" w:rsidRPr="002113DB" w:rsidRDefault="005F06F5" w:rsidP="002113DB">
            <w:pPr>
              <w:rPr>
                <w:rFonts w:ascii="Calibri" w:hAnsi="Calibri"/>
              </w:rPr>
            </w:pPr>
          </w:p>
        </w:tc>
        <w:tc>
          <w:tcPr>
            <w:tcW w:w="4925" w:type="dxa"/>
            <w:shd w:val="clear" w:color="auto" w:fill="auto"/>
          </w:tcPr>
          <w:p w:rsidR="005F06F5" w:rsidRPr="002113DB" w:rsidRDefault="005F06F5" w:rsidP="002113DB">
            <w:pPr>
              <w:rPr>
                <w:rFonts w:ascii="Calibri" w:hAnsi="Calibri"/>
              </w:rPr>
            </w:pPr>
          </w:p>
        </w:tc>
      </w:tr>
    </w:tbl>
    <w:p w:rsidR="005F06F5" w:rsidRPr="005F06F5" w:rsidRDefault="005F06F5" w:rsidP="005F06F5">
      <w:pPr>
        <w:rPr>
          <w:rFonts w:ascii="Calibri" w:hAnsi="Calibri"/>
        </w:rPr>
      </w:pPr>
    </w:p>
    <w:p w:rsidR="005F06F5" w:rsidRPr="005F06F5" w:rsidRDefault="005F06F5" w:rsidP="005F06F5">
      <w:pPr>
        <w:rPr>
          <w:rFonts w:ascii="Calibri" w:hAnsi="Calibri"/>
        </w:rPr>
      </w:pPr>
    </w:p>
    <w:p w:rsidR="005F06F5" w:rsidRPr="005F06F5" w:rsidRDefault="005F06F5" w:rsidP="005F06F5">
      <w:pPr>
        <w:rPr>
          <w:rFonts w:ascii="Calibri" w:hAnsi="Calibri"/>
        </w:rPr>
      </w:pPr>
      <w:r w:rsidRPr="005F06F5">
        <w:rPr>
          <w:rFonts w:ascii="Calibri" w:hAnsi="Calibri"/>
        </w:rPr>
        <w:t>___________________________</w:t>
      </w:r>
      <w:r w:rsidRPr="005F06F5">
        <w:rPr>
          <w:rFonts w:ascii="Calibri" w:hAnsi="Calibri"/>
        </w:rPr>
        <w:tab/>
        <w:t>____________________________________</w:t>
      </w:r>
    </w:p>
    <w:p w:rsidR="005F06F5" w:rsidRPr="005F06F5" w:rsidRDefault="005F06F5" w:rsidP="005F06F5">
      <w:pPr>
        <w:rPr>
          <w:rFonts w:ascii="Calibri" w:hAnsi="Calibri"/>
          <w:b/>
          <w:sz w:val="22"/>
        </w:rPr>
      </w:pPr>
      <w:r w:rsidRPr="005F06F5">
        <w:rPr>
          <w:rFonts w:ascii="Calibri" w:hAnsi="Calibri"/>
          <w:b/>
          <w:sz w:val="22"/>
        </w:rPr>
        <w:t>Ort, Datum</w:t>
      </w:r>
      <w:r w:rsidRPr="005F06F5">
        <w:rPr>
          <w:rFonts w:ascii="Calibri" w:hAnsi="Calibri"/>
          <w:b/>
          <w:sz w:val="22"/>
        </w:rPr>
        <w:tab/>
      </w:r>
      <w:r w:rsidRPr="005F06F5">
        <w:rPr>
          <w:rFonts w:ascii="Calibri" w:hAnsi="Calibri"/>
          <w:sz w:val="22"/>
        </w:rPr>
        <w:tab/>
      </w:r>
      <w:r w:rsidRPr="005F06F5">
        <w:rPr>
          <w:rFonts w:ascii="Calibri" w:hAnsi="Calibri"/>
          <w:sz w:val="22"/>
        </w:rPr>
        <w:tab/>
      </w:r>
      <w:r w:rsidRPr="005F06F5">
        <w:rPr>
          <w:rFonts w:ascii="Calibri" w:hAnsi="Calibri"/>
          <w:sz w:val="22"/>
        </w:rPr>
        <w:tab/>
      </w:r>
      <w:r w:rsidRPr="005F06F5">
        <w:rPr>
          <w:rFonts w:ascii="Calibri" w:hAnsi="Calibri"/>
          <w:sz w:val="22"/>
        </w:rPr>
        <w:tab/>
      </w:r>
      <w:r w:rsidRPr="005F06F5">
        <w:rPr>
          <w:rFonts w:ascii="Calibri" w:hAnsi="Calibri"/>
          <w:b/>
          <w:sz w:val="22"/>
        </w:rPr>
        <w:t>Schulleiter/-in</w:t>
      </w:r>
    </w:p>
    <w:p w:rsidR="005F06F5" w:rsidRPr="005F06F5" w:rsidRDefault="005F06F5" w:rsidP="005F06F5">
      <w:pPr>
        <w:rPr>
          <w:rFonts w:ascii="Calibri" w:hAnsi="Calibri"/>
          <w:b/>
          <w:sz w:val="22"/>
        </w:rPr>
      </w:pPr>
    </w:p>
    <w:p w:rsidR="005F06F5" w:rsidRPr="005F06F5" w:rsidRDefault="005F06F5" w:rsidP="005F06F5">
      <w:pPr>
        <w:rPr>
          <w:rFonts w:ascii="Calibri" w:hAnsi="Calibri"/>
          <w:b/>
          <w:sz w:val="22"/>
        </w:rPr>
      </w:pPr>
    </w:p>
    <w:p w:rsidR="005F06F5" w:rsidRDefault="005F06F5" w:rsidP="005F06F5">
      <w:pPr>
        <w:rPr>
          <w:rFonts w:ascii="Calibri" w:hAnsi="Calibri"/>
          <w:sz w:val="22"/>
        </w:rPr>
      </w:pPr>
      <w:r w:rsidRPr="005F06F5">
        <w:rPr>
          <w:rFonts w:ascii="Calibri" w:hAnsi="Calibri"/>
          <w:sz w:val="22"/>
        </w:rPr>
        <w:t>____________________________________________</w:t>
      </w:r>
    </w:p>
    <w:p w:rsidR="005F06F5" w:rsidRDefault="005F06F5" w:rsidP="005F06F5">
      <w:pPr>
        <w:rPr>
          <w:sz w:val="20"/>
        </w:rPr>
      </w:pPr>
      <w:r w:rsidRPr="005F06F5">
        <w:rPr>
          <w:rFonts w:ascii="Calibri" w:hAnsi="Calibri"/>
          <w:b/>
          <w:sz w:val="22"/>
        </w:rPr>
        <w:t>Beschäftigte(r)</w:t>
      </w:r>
    </w:p>
    <w:sectPr w:rsidR="005F06F5" w:rsidSect="00AC1316">
      <w:footerReference w:type="even" r:id="rId9"/>
      <w:footerReference w:type="default" r:id="rId10"/>
      <w:footerReference w:type="first" r:id="rId11"/>
      <w:pgSz w:w="11907" w:h="16839" w:code="9"/>
      <w:pgMar w:top="1417" w:right="1417" w:bottom="1134" w:left="1417"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5B" w:rsidRDefault="0019775B">
      <w:r>
        <w:separator/>
      </w:r>
    </w:p>
  </w:endnote>
  <w:endnote w:type="continuationSeparator" w:id="0">
    <w:p w:rsidR="0019775B" w:rsidRDefault="0019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B1" w:rsidRDefault="001F14B1">
    <w:pPr>
      <w:pStyle w:val="Fuzeile"/>
      <w:framePr w:wrap="around" w:vAnchor="text" w:hAnchor="margin" w:xAlign="right" w:y="1"/>
      <w:rPr>
        <w:rStyle w:val="Seitenzahl"/>
      </w:rPr>
    </w:pPr>
    <w:r>
      <w:rPr>
        <w:rStyle w:val="Seitenzahl"/>
      </w:rPr>
      <w:fldChar w:fldCharType="begin"/>
    </w:r>
    <w:r w:rsidR="00BB7887">
      <w:rPr>
        <w:rStyle w:val="Seitenzahl"/>
      </w:rPr>
      <w:instrText>PAGE</w:instrText>
    </w:r>
    <w:r>
      <w:rPr>
        <w:rStyle w:val="Seitenzahl"/>
      </w:rPr>
      <w:instrText xml:space="preserve">  </w:instrText>
    </w:r>
    <w:r>
      <w:rPr>
        <w:rStyle w:val="Seitenzahl"/>
      </w:rPr>
      <w:fldChar w:fldCharType="end"/>
    </w:r>
  </w:p>
  <w:p w:rsidR="001F14B1" w:rsidRDefault="001F14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B1" w:rsidRPr="00805E3F" w:rsidRDefault="001F14B1" w:rsidP="00A86FB0">
    <w:pPr>
      <w:pStyle w:val="Fuzeile"/>
      <w:rPr>
        <w:sz w:val="20"/>
        <w:szCs w:val="20"/>
      </w:rPr>
    </w:pPr>
    <w:r>
      <w:tab/>
    </w:r>
    <w:r>
      <w:tab/>
    </w:r>
    <w:r w:rsidRPr="00805E3F">
      <w:rPr>
        <w:rFonts w:ascii="Arial" w:hAnsi="Arial" w:cs="Arial"/>
        <w:sz w:val="20"/>
        <w:szCs w:val="20"/>
      </w:rPr>
      <w:t xml:space="preserve">Seite </w:t>
    </w:r>
    <w:r w:rsidRPr="00805E3F">
      <w:rPr>
        <w:rFonts w:ascii="Arial" w:hAnsi="Arial" w:cs="Arial"/>
        <w:sz w:val="20"/>
        <w:szCs w:val="20"/>
      </w:rPr>
      <w:fldChar w:fldCharType="begin"/>
    </w:r>
    <w:r w:rsidRPr="00805E3F">
      <w:rPr>
        <w:rFonts w:ascii="Arial" w:hAnsi="Arial" w:cs="Arial"/>
        <w:sz w:val="20"/>
        <w:szCs w:val="20"/>
      </w:rPr>
      <w:instrText xml:space="preserve"> </w:instrText>
    </w:r>
    <w:r w:rsidR="00BB7887">
      <w:rPr>
        <w:rFonts w:ascii="Arial" w:hAnsi="Arial" w:cs="Arial"/>
        <w:sz w:val="20"/>
        <w:szCs w:val="20"/>
      </w:rPr>
      <w:instrText>PAGE</w:instrText>
    </w:r>
    <w:r w:rsidRPr="00805E3F">
      <w:rPr>
        <w:rFonts w:ascii="Arial" w:hAnsi="Arial" w:cs="Arial"/>
        <w:sz w:val="20"/>
        <w:szCs w:val="20"/>
      </w:rPr>
      <w:instrText xml:space="preserve"> </w:instrText>
    </w:r>
    <w:r w:rsidRPr="00805E3F">
      <w:rPr>
        <w:rFonts w:ascii="Arial" w:hAnsi="Arial" w:cs="Arial"/>
        <w:sz w:val="20"/>
        <w:szCs w:val="20"/>
      </w:rPr>
      <w:fldChar w:fldCharType="separate"/>
    </w:r>
    <w:r w:rsidR="00F25A63">
      <w:rPr>
        <w:rFonts w:ascii="Arial" w:hAnsi="Arial" w:cs="Arial"/>
        <w:noProof/>
        <w:sz w:val="20"/>
        <w:szCs w:val="20"/>
      </w:rPr>
      <w:t>14</w:t>
    </w:r>
    <w:r w:rsidRPr="00805E3F">
      <w:rPr>
        <w:rFonts w:ascii="Arial" w:hAnsi="Arial" w:cs="Arial"/>
        <w:sz w:val="20"/>
        <w:szCs w:val="20"/>
      </w:rPr>
      <w:fldChar w:fldCharType="end"/>
    </w:r>
    <w:r w:rsidRPr="00805E3F">
      <w:rPr>
        <w:rFonts w:ascii="Arial" w:hAnsi="Arial" w:cs="Arial"/>
        <w:sz w:val="20"/>
        <w:szCs w:val="20"/>
      </w:rPr>
      <w:t xml:space="preserve"> von </w:t>
    </w:r>
    <w:r w:rsidRPr="00805E3F">
      <w:rPr>
        <w:rFonts w:ascii="Arial" w:hAnsi="Arial" w:cs="Arial"/>
        <w:sz w:val="20"/>
        <w:szCs w:val="20"/>
      </w:rPr>
      <w:fldChar w:fldCharType="begin"/>
    </w:r>
    <w:r w:rsidRPr="00805E3F">
      <w:rPr>
        <w:rFonts w:ascii="Arial" w:hAnsi="Arial" w:cs="Arial"/>
        <w:sz w:val="20"/>
        <w:szCs w:val="20"/>
      </w:rPr>
      <w:instrText xml:space="preserve"> </w:instrText>
    </w:r>
    <w:r w:rsidR="00BB7887">
      <w:rPr>
        <w:rFonts w:ascii="Arial" w:hAnsi="Arial" w:cs="Arial"/>
        <w:sz w:val="20"/>
        <w:szCs w:val="20"/>
      </w:rPr>
      <w:instrText>NUMPAGES</w:instrText>
    </w:r>
    <w:r w:rsidRPr="00805E3F">
      <w:rPr>
        <w:rFonts w:ascii="Arial" w:hAnsi="Arial" w:cs="Arial"/>
        <w:sz w:val="20"/>
        <w:szCs w:val="20"/>
      </w:rPr>
      <w:instrText xml:space="preserve"> </w:instrText>
    </w:r>
    <w:r w:rsidRPr="00805E3F">
      <w:rPr>
        <w:rFonts w:ascii="Arial" w:hAnsi="Arial" w:cs="Arial"/>
        <w:sz w:val="20"/>
        <w:szCs w:val="20"/>
      </w:rPr>
      <w:fldChar w:fldCharType="separate"/>
    </w:r>
    <w:r w:rsidR="00F25A63">
      <w:rPr>
        <w:rFonts w:ascii="Arial" w:hAnsi="Arial" w:cs="Arial"/>
        <w:noProof/>
        <w:sz w:val="20"/>
        <w:szCs w:val="20"/>
      </w:rPr>
      <w:t>14</w:t>
    </w:r>
    <w:r w:rsidRPr="00805E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B1" w:rsidRPr="00A86FB0" w:rsidRDefault="001F14B1" w:rsidP="00A86FB0">
    <w:pPr>
      <w:pStyle w:val="Fuzeile"/>
      <w:tabs>
        <w:tab w:val="clear" w:pos="9072"/>
        <w:tab w:val="right" w:pos="8505"/>
      </w:tabs>
      <w:rPr>
        <w:rFonts w:ascii="Arial" w:hAnsi="Arial" w:cs="Arial"/>
        <w:sz w:val="20"/>
        <w:szCs w:val="20"/>
      </w:rPr>
    </w:pPr>
    <w:r>
      <w:rPr>
        <w:rFonts w:ascii="Arial" w:hAnsi="Arial" w:cs="Arial"/>
        <w:sz w:val="16"/>
      </w:rPr>
      <w:tab/>
    </w:r>
    <w:r>
      <w:rPr>
        <w:rFonts w:ascii="Arial" w:hAnsi="Arial" w:cs="Arial"/>
        <w:sz w:val="16"/>
      </w:rPr>
      <w:tab/>
    </w:r>
    <w:r w:rsidRPr="00A86FB0">
      <w:rPr>
        <w:rFonts w:ascii="Arial" w:hAnsi="Arial" w:cs="Arial"/>
        <w:sz w:val="20"/>
        <w:szCs w:val="20"/>
      </w:rPr>
      <w:t xml:space="preserve">Seite </w:t>
    </w:r>
    <w:r w:rsidRPr="00A86FB0">
      <w:rPr>
        <w:rFonts w:ascii="Arial" w:hAnsi="Arial" w:cs="Arial"/>
        <w:sz w:val="20"/>
        <w:szCs w:val="20"/>
      </w:rPr>
      <w:fldChar w:fldCharType="begin"/>
    </w:r>
    <w:r w:rsidRPr="00A86FB0">
      <w:rPr>
        <w:rFonts w:ascii="Arial" w:hAnsi="Arial" w:cs="Arial"/>
        <w:sz w:val="20"/>
        <w:szCs w:val="20"/>
      </w:rPr>
      <w:instrText xml:space="preserve"> </w:instrText>
    </w:r>
    <w:r w:rsidR="00BB7887">
      <w:rPr>
        <w:rFonts w:ascii="Arial" w:hAnsi="Arial" w:cs="Arial"/>
        <w:sz w:val="20"/>
        <w:szCs w:val="20"/>
      </w:rPr>
      <w:instrText>PAGE</w:instrText>
    </w:r>
    <w:r w:rsidRPr="00A86FB0">
      <w:rPr>
        <w:rFonts w:ascii="Arial" w:hAnsi="Arial" w:cs="Arial"/>
        <w:sz w:val="20"/>
        <w:szCs w:val="20"/>
      </w:rPr>
      <w:instrText xml:space="preserve"> </w:instrText>
    </w:r>
    <w:r w:rsidRPr="00A86FB0">
      <w:rPr>
        <w:rFonts w:ascii="Arial" w:hAnsi="Arial" w:cs="Arial"/>
        <w:sz w:val="20"/>
        <w:szCs w:val="20"/>
      </w:rPr>
      <w:fldChar w:fldCharType="separate"/>
    </w:r>
    <w:r w:rsidR="009E5706">
      <w:rPr>
        <w:rFonts w:ascii="Arial" w:hAnsi="Arial" w:cs="Arial"/>
        <w:noProof/>
        <w:sz w:val="20"/>
        <w:szCs w:val="20"/>
      </w:rPr>
      <w:t>1</w:t>
    </w:r>
    <w:r w:rsidRPr="00A86FB0">
      <w:rPr>
        <w:rFonts w:ascii="Arial" w:hAnsi="Arial" w:cs="Arial"/>
        <w:sz w:val="20"/>
        <w:szCs w:val="20"/>
      </w:rPr>
      <w:fldChar w:fldCharType="end"/>
    </w:r>
    <w:r w:rsidRPr="00A86FB0">
      <w:rPr>
        <w:rFonts w:ascii="Arial" w:hAnsi="Arial" w:cs="Arial"/>
        <w:sz w:val="20"/>
        <w:szCs w:val="20"/>
      </w:rPr>
      <w:t xml:space="preserve"> von </w:t>
    </w:r>
    <w:r w:rsidRPr="00A86FB0">
      <w:rPr>
        <w:rFonts w:ascii="Arial" w:hAnsi="Arial" w:cs="Arial"/>
        <w:sz w:val="20"/>
        <w:szCs w:val="20"/>
      </w:rPr>
      <w:fldChar w:fldCharType="begin"/>
    </w:r>
    <w:r w:rsidRPr="00A86FB0">
      <w:rPr>
        <w:rFonts w:ascii="Arial" w:hAnsi="Arial" w:cs="Arial"/>
        <w:sz w:val="20"/>
        <w:szCs w:val="20"/>
      </w:rPr>
      <w:instrText xml:space="preserve"> </w:instrText>
    </w:r>
    <w:r w:rsidR="00BB7887">
      <w:rPr>
        <w:rFonts w:ascii="Arial" w:hAnsi="Arial" w:cs="Arial"/>
        <w:sz w:val="20"/>
        <w:szCs w:val="20"/>
      </w:rPr>
      <w:instrText>NUMPAGES</w:instrText>
    </w:r>
    <w:r w:rsidRPr="00A86FB0">
      <w:rPr>
        <w:rFonts w:ascii="Arial" w:hAnsi="Arial" w:cs="Arial"/>
        <w:sz w:val="20"/>
        <w:szCs w:val="20"/>
      </w:rPr>
      <w:instrText xml:space="preserve"> </w:instrText>
    </w:r>
    <w:r w:rsidRPr="00A86FB0">
      <w:rPr>
        <w:rFonts w:ascii="Arial" w:hAnsi="Arial" w:cs="Arial"/>
        <w:sz w:val="20"/>
        <w:szCs w:val="20"/>
      </w:rPr>
      <w:fldChar w:fldCharType="separate"/>
    </w:r>
    <w:r w:rsidR="009E5706">
      <w:rPr>
        <w:rFonts w:ascii="Arial" w:hAnsi="Arial" w:cs="Arial"/>
        <w:noProof/>
        <w:sz w:val="20"/>
        <w:szCs w:val="20"/>
      </w:rPr>
      <w:t>2</w:t>
    </w:r>
    <w:r w:rsidRPr="00A86FB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5B" w:rsidRDefault="0019775B">
      <w:r>
        <w:separator/>
      </w:r>
    </w:p>
  </w:footnote>
  <w:footnote w:type="continuationSeparator" w:id="0">
    <w:p w:rsidR="0019775B" w:rsidRDefault="00197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C6F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0000000A"/>
    <w:name w:val="WW8Num103"/>
    <w:lvl w:ilvl="0">
      <w:start w:val="1"/>
      <w:numFmt w:val="decimal"/>
      <w:suff w:val="nothing"/>
      <w:lvlText w:val="%1."/>
      <w:lvlJc w:val="left"/>
      <w:pPr>
        <w:ind w:left="360" w:hanging="360"/>
      </w:pPr>
    </w:lvl>
    <w:lvl w:ilvl="1">
      <w:start w:val="5"/>
      <w:numFmt w:val="decimal"/>
      <w:suff w:val="nothing"/>
      <w:lvlText w:val="%1.%2"/>
      <w:lvlJc w:val="left"/>
      <w:pPr>
        <w:ind w:left="705" w:hanging="705"/>
      </w:pPr>
    </w:lvl>
    <w:lvl w:ilvl="2">
      <w:start w:val="1"/>
      <w:numFmt w:val="decimal"/>
      <w:suff w:val="nothing"/>
      <w:lvlText w:val="%1.%2.%3"/>
      <w:lvlJc w:val="left"/>
      <w:pPr>
        <w:ind w:left="720" w:hanging="720"/>
      </w:pPr>
    </w:lvl>
    <w:lvl w:ilvl="3">
      <w:start w:val="1"/>
      <w:numFmt w:val="decimal"/>
      <w:suff w:val="nothing"/>
      <w:lvlText w:val="%1.%2.%3.%4"/>
      <w:lvlJc w:val="left"/>
      <w:pPr>
        <w:ind w:left="1080" w:hanging="1080"/>
      </w:pPr>
    </w:lvl>
    <w:lvl w:ilvl="4">
      <w:start w:val="1"/>
      <w:numFmt w:val="decimal"/>
      <w:suff w:val="nothing"/>
      <w:lvlText w:val="%1.%2.%3.%4.%5"/>
      <w:lvlJc w:val="left"/>
      <w:pPr>
        <w:ind w:left="1080" w:hanging="1080"/>
      </w:pPr>
    </w:lvl>
    <w:lvl w:ilvl="5">
      <w:start w:val="1"/>
      <w:numFmt w:val="decimal"/>
      <w:suff w:val="nothing"/>
      <w:lvlText w:val="%1.%2.%3.%4.%5.%6"/>
      <w:lvlJc w:val="left"/>
      <w:pPr>
        <w:ind w:left="1440" w:hanging="1440"/>
      </w:pPr>
    </w:lvl>
    <w:lvl w:ilvl="6">
      <w:start w:val="1"/>
      <w:numFmt w:val="decimal"/>
      <w:suff w:val="nothing"/>
      <w:lvlText w:val="%1.%2.%3.%4.%5.%6.%7"/>
      <w:lvlJc w:val="left"/>
      <w:pPr>
        <w:ind w:left="1440" w:hanging="1440"/>
      </w:pPr>
    </w:lvl>
    <w:lvl w:ilvl="7">
      <w:start w:val="1"/>
      <w:numFmt w:val="decimal"/>
      <w:suff w:val="nothing"/>
      <w:lvlText w:val="%1.%2.%3.%4.%5.%6.%7.%8"/>
      <w:lvlJc w:val="left"/>
      <w:pPr>
        <w:ind w:left="1800" w:hanging="1800"/>
      </w:pPr>
    </w:lvl>
    <w:lvl w:ilvl="8">
      <w:start w:val="1"/>
      <w:numFmt w:val="decimal"/>
      <w:suff w:val="nothing"/>
      <w:lvlText w:val="%1.%2.%3.%4.%5.%6.%7.%8.%9"/>
      <w:lvlJc w:val="left"/>
      <w:pPr>
        <w:ind w:left="1800" w:hanging="1800"/>
      </w:pPr>
    </w:lvl>
  </w:abstractNum>
  <w:abstractNum w:abstractNumId="2" w15:restartNumberingAfterBreak="0">
    <w:nsid w:val="004865EB"/>
    <w:multiLevelType w:val="hybridMultilevel"/>
    <w:tmpl w:val="5516A408"/>
    <w:lvl w:ilvl="0" w:tplc="7034199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691656"/>
    <w:multiLevelType w:val="multilevel"/>
    <w:tmpl w:val="D13EB8B0"/>
    <w:lvl w:ilvl="0">
      <w:start w:val="3"/>
      <w:numFmt w:val="none"/>
      <w:pStyle w:val="berschrift1"/>
      <w:lvlText w:val="3.4.1"/>
      <w:lvlJc w:val="left"/>
      <w:pPr>
        <w:tabs>
          <w:tab w:val="num" w:pos="1080"/>
        </w:tabs>
        <w:ind w:left="432" w:hanging="432"/>
      </w:pPr>
      <w:rPr>
        <w:rFonts w:hint="default"/>
        <w:b/>
        <w:i w:val="0"/>
      </w:rPr>
    </w:lvl>
    <w:lvl w:ilvl="1">
      <w:start w:val="2"/>
      <w:numFmt w:val="decimal"/>
      <w:pStyle w:val="berschrift2"/>
      <w:lvlText w:val="4.3"/>
      <w:lvlJc w:val="left"/>
      <w:pPr>
        <w:tabs>
          <w:tab w:val="num" w:pos="720"/>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027B61BB"/>
    <w:multiLevelType w:val="multilevel"/>
    <w:tmpl w:val="0A12BD42"/>
    <w:lvl w:ilvl="0">
      <w:start w:val="3"/>
      <w:numFmt w:val="none"/>
      <w:lvlText w:val="3.1.2"/>
      <w:lvlJc w:val="left"/>
      <w:pPr>
        <w:tabs>
          <w:tab w:val="num" w:pos="720"/>
        </w:tabs>
        <w:ind w:left="380" w:hanging="380"/>
      </w:pPr>
      <w:rPr>
        <w:rFonts w:hint="default"/>
        <w:b/>
      </w:rPr>
    </w:lvl>
    <w:lvl w:ilvl="1">
      <w:start w:val="1"/>
      <w:numFmt w:val="decimal"/>
      <w:lvlText w:val="%1.%2"/>
      <w:lvlJc w:val="left"/>
      <w:pPr>
        <w:tabs>
          <w:tab w:val="num" w:pos="720"/>
        </w:tabs>
        <w:ind w:left="720" w:hanging="720"/>
      </w:pPr>
      <w:rPr>
        <w:rFonts w:hint="default"/>
        <w:b/>
        <w:i w:val="0"/>
        <w:sz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4CB0569"/>
    <w:multiLevelType w:val="hybridMultilevel"/>
    <w:tmpl w:val="ED300354"/>
    <w:lvl w:ilvl="0" w:tplc="F6DCE59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CF1FE3"/>
    <w:multiLevelType w:val="hybridMultilevel"/>
    <w:tmpl w:val="3CE0DBF8"/>
    <w:lvl w:ilvl="0" w:tplc="582887E0">
      <w:start w:val="2"/>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04D46E68"/>
    <w:multiLevelType w:val="multilevel"/>
    <w:tmpl w:val="A9BE598E"/>
    <w:lvl w:ilvl="0">
      <w:start w:val="3"/>
      <w:numFmt w:val="decimal"/>
      <w:lvlText w:val="%1."/>
      <w:lvlJc w:val="left"/>
      <w:pPr>
        <w:tabs>
          <w:tab w:val="num" w:pos="560"/>
        </w:tabs>
        <w:ind w:left="560" w:hanging="5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B711C88"/>
    <w:multiLevelType w:val="multilevel"/>
    <w:tmpl w:val="4AF2AB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0D26B26"/>
    <w:multiLevelType w:val="hybridMultilevel"/>
    <w:tmpl w:val="314230D8"/>
    <w:lvl w:ilvl="0" w:tplc="21F042A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736FB0"/>
    <w:multiLevelType w:val="multilevel"/>
    <w:tmpl w:val="23EA22D0"/>
    <w:lvl w:ilvl="0">
      <w:start w:val="3"/>
      <w:numFmt w:val="decimal"/>
      <w:lvlText w:val="%1"/>
      <w:lvlJc w:val="left"/>
      <w:pPr>
        <w:tabs>
          <w:tab w:val="num" w:pos="560"/>
        </w:tabs>
        <w:ind w:left="560" w:hanging="560"/>
      </w:pPr>
      <w:rPr>
        <w:rFonts w:hint="default"/>
        <w:b/>
      </w:rPr>
    </w:lvl>
    <w:lvl w:ilvl="1">
      <w:start w:val="1"/>
      <w:numFmt w:val="decimal"/>
      <w:lvlText w:val="%1.%2"/>
      <w:lvlJc w:val="left"/>
      <w:pPr>
        <w:tabs>
          <w:tab w:val="num" w:pos="560"/>
        </w:tabs>
        <w:ind w:left="560" w:hanging="5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D4F1ED8"/>
    <w:multiLevelType w:val="hybridMultilevel"/>
    <w:tmpl w:val="F906F026"/>
    <w:lvl w:ilvl="0" w:tplc="F760BCD6">
      <w:start w:val="2"/>
      <w:numFmt w:val="upperRoman"/>
      <w:lvlText w:val="%1."/>
      <w:lvlJc w:val="right"/>
      <w:pPr>
        <w:tabs>
          <w:tab w:val="num" w:pos="624"/>
        </w:tabs>
        <w:ind w:left="624" w:hanging="284"/>
      </w:pPr>
      <w:rPr>
        <w:rFonts w:hint="default"/>
        <w:b/>
        <w:i w:val="0"/>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8201FAD"/>
    <w:multiLevelType w:val="hybridMultilevel"/>
    <w:tmpl w:val="5212DFFE"/>
    <w:lvl w:ilvl="0" w:tplc="02F6DB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41648A"/>
    <w:multiLevelType w:val="hybridMultilevel"/>
    <w:tmpl w:val="65E0AB86"/>
    <w:lvl w:ilvl="0" w:tplc="E89AE2B8">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964BDA"/>
    <w:multiLevelType w:val="multilevel"/>
    <w:tmpl w:val="6F6ABE56"/>
    <w:lvl w:ilvl="0">
      <w:start w:val="3"/>
      <w:numFmt w:val="decimal"/>
      <w:lvlText w:val="%1"/>
      <w:lvlJc w:val="left"/>
      <w:pPr>
        <w:tabs>
          <w:tab w:val="num" w:pos="660"/>
        </w:tabs>
        <w:ind w:left="660" w:hanging="660"/>
      </w:pPr>
      <w:rPr>
        <w:rFonts w:hint="default"/>
        <w:sz w:val="24"/>
      </w:rPr>
    </w:lvl>
    <w:lvl w:ilvl="1">
      <w:start w:val="11"/>
      <w:numFmt w:val="decimal"/>
      <w:lvlText w:val="%1.%2"/>
      <w:lvlJc w:val="left"/>
      <w:pPr>
        <w:tabs>
          <w:tab w:val="num" w:pos="720"/>
        </w:tabs>
        <w:ind w:left="720" w:hanging="720"/>
      </w:pPr>
      <w:rPr>
        <w:rFonts w:hint="default"/>
        <w:sz w:val="24"/>
      </w:rPr>
    </w:lvl>
    <w:lvl w:ilvl="2">
      <w:start w:val="2"/>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15" w15:restartNumberingAfterBreak="0">
    <w:nsid w:val="33284AFD"/>
    <w:multiLevelType w:val="multilevel"/>
    <w:tmpl w:val="C7742F5C"/>
    <w:lvl w:ilvl="0">
      <w:start w:val="3"/>
      <w:numFmt w:val="none"/>
      <w:lvlText w:val="3.8"/>
      <w:lvlJc w:val="left"/>
      <w:pPr>
        <w:tabs>
          <w:tab w:val="num" w:pos="432"/>
        </w:tabs>
        <w:ind w:left="432" w:hanging="432"/>
      </w:pPr>
      <w:rPr>
        <w:rFonts w:hint="default"/>
      </w:rPr>
    </w:lvl>
    <w:lvl w:ilvl="1">
      <w:start w:val="2"/>
      <w:numFmt w:val="none"/>
      <w:lvlText w:val="3.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E33731"/>
    <w:multiLevelType w:val="multilevel"/>
    <w:tmpl w:val="0C5C615E"/>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7877CE7"/>
    <w:multiLevelType w:val="multilevel"/>
    <w:tmpl w:val="E0B2AC24"/>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3CD451E9"/>
    <w:multiLevelType w:val="hybridMultilevel"/>
    <w:tmpl w:val="4134B936"/>
    <w:lvl w:ilvl="0" w:tplc="CDC81F2C">
      <w:start w:val="2"/>
      <w:numFmt w:val="upperRoman"/>
      <w:lvlText w:val="%1."/>
      <w:lvlJc w:val="right"/>
      <w:pPr>
        <w:tabs>
          <w:tab w:val="num" w:pos="624"/>
        </w:tabs>
        <w:ind w:left="624" w:hanging="340"/>
      </w:pPr>
      <w:rPr>
        <w:rFonts w:hint="default"/>
        <w:b/>
        <w:i w:val="0"/>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D773216"/>
    <w:multiLevelType w:val="multilevel"/>
    <w:tmpl w:val="AFB0A7A0"/>
    <w:lvl w:ilvl="0">
      <w:start w:val="3"/>
      <w:numFmt w:val="none"/>
      <w:lvlText w:val="3.3.3"/>
      <w:lvlJc w:val="left"/>
      <w:pPr>
        <w:tabs>
          <w:tab w:val="num" w:pos="720"/>
        </w:tabs>
        <w:ind w:left="432" w:hanging="432"/>
      </w:pPr>
      <w:rPr>
        <w:rFonts w:hint="default"/>
      </w:rPr>
    </w:lvl>
    <w:lvl w:ilvl="1">
      <w:start w:val="2"/>
      <w:numFmt w:val="none"/>
      <w:lvlText w:val="3.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EE24BF"/>
    <w:multiLevelType w:val="hybridMultilevel"/>
    <w:tmpl w:val="C1C07416"/>
    <w:lvl w:ilvl="0" w:tplc="72C8FCC0">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52A8E"/>
    <w:multiLevelType w:val="multilevel"/>
    <w:tmpl w:val="7D7CA42A"/>
    <w:lvl w:ilvl="0">
      <w:start w:val="4"/>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383089"/>
    <w:multiLevelType w:val="hybridMultilevel"/>
    <w:tmpl w:val="26C23B82"/>
    <w:lvl w:ilvl="0" w:tplc="CB088510">
      <w:start w:val="1"/>
      <w:numFmt w:val="decimal"/>
      <w:lvlText w:val="%1."/>
      <w:lvlJc w:val="left"/>
      <w:pPr>
        <w:ind w:left="555" w:hanging="555"/>
      </w:pPr>
      <w:rPr>
        <w:rFonts w:hint="default"/>
        <w:b w:val="0"/>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0066E8D"/>
    <w:multiLevelType w:val="multilevel"/>
    <w:tmpl w:val="3E7EB692"/>
    <w:lvl w:ilvl="0">
      <w:start w:val="3"/>
      <w:numFmt w:val="none"/>
      <w:lvlText w:val="3.2"/>
      <w:lvlJc w:val="left"/>
      <w:pPr>
        <w:tabs>
          <w:tab w:val="num" w:pos="432"/>
        </w:tabs>
        <w:ind w:left="432" w:hanging="432"/>
      </w:pPr>
      <w:rPr>
        <w:rFonts w:hint="default"/>
        <w:b/>
        <w:i w:val="0"/>
      </w:rPr>
    </w:lvl>
    <w:lvl w:ilvl="1">
      <w:start w:val="1"/>
      <w:numFmt w:val="decimal"/>
      <w:lvlText w:val="3.6"/>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4D71C44"/>
    <w:multiLevelType w:val="multilevel"/>
    <w:tmpl w:val="07F80A90"/>
    <w:lvl w:ilvl="0">
      <w:start w:val="4"/>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AD4701D"/>
    <w:multiLevelType w:val="multilevel"/>
    <w:tmpl w:val="81DC747E"/>
    <w:lvl w:ilvl="0">
      <w:start w:val="3"/>
      <w:numFmt w:val="none"/>
      <w:lvlText w:val="3.2"/>
      <w:lvlJc w:val="left"/>
      <w:pPr>
        <w:tabs>
          <w:tab w:val="num" w:pos="432"/>
        </w:tabs>
        <w:ind w:left="432" w:hanging="432"/>
      </w:pPr>
      <w:rPr>
        <w:rFonts w:hint="default"/>
        <w:b/>
        <w:i w:val="0"/>
      </w:rPr>
    </w:lvl>
    <w:lvl w:ilvl="1">
      <w:start w:val="1"/>
      <w:numFmt w:val="decimal"/>
      <w:lvlText w:val="%24.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EB12771"/>
    <w:multiLevelType w:val="multilevel"/>
    <w:tmpl w:val="D17C1EF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11138CE"/>
    <w:multiLevelType w:val="multilevel"/>
    <w:tmpl w:val="AE98A412"/>
    <w:lvl w:ilvl="0">
      <w:start w:val="3"/>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2"/>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55A30F0A"/>
    <w:multiLevelType w:val="multilevel"/>
    <w:tmpl w:val="ACD633EE"/>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6D55FE5"/>
    <w:multiLevelType w:val="multilevel"/>
    <w:tmpl w:val="35E028FE"/>
    <w:lvl w:ilvl="0">
      <w:start w:val="3"/>
      <w:numFmt w:val="decimal"/>
      <w:lvlText w:val="%1"/>
      <w:lvlJc w:val="left"/>
      <w:pPr>
        <w:tabs>
          <w:tab w:val="num" w:pos="560"/>
        </w:tabs>
        <w:ind w:left="560" w:hanging="5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80E6B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D2204F"/>
    <w:multiLevelType w:val="multilevel"/>
    <w:tmpl w:val="B63EDA38"/>
    <w:lvl w:ilvl="0">
      <w:start w:val="3"/>
      <w:numFmt w:val="none"/>
      <w:lvlText w:val="%13.9.1"/>
      <w:lvlJc w:val="left"/>
      <w:pPr>
        <w:tabs>
          <w:tab w:val="num" w:pos="720"/>
        </w:tabs>
        <w:ind w:left="432" w:hanging="432"/>
      </w:pPr>
      <w:rPr>
        <w:rFonts w:hint="default"/>
        <w:b/>
        <w:i w:val="0"/>
        <w:sz w:val="24"/>
      </w:rPr>
    </w:lvl>
    <w:lvl w:ilvl="1">
      <w:start w:val="11"/>
      <w:numFmt w:val="decimal"/>
      <w:lvlText w:val="%23.3.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F2548DA"/>
    <w:multiLevelType w:val="multilevel"/>
    <w:tmpl w:val="86E46BCC"/>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1E14B08"/>
    <w:multiLevelType w:val="hybridMultilevel"/>
    <w:tmpl w:val="744AD1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53435C4"/>
    <w:multiLevelType w:val="hybridMultilevel"/>
    <w:tmpl w:val="C63A45EC"/>
    <w:lvl w:ilvl="0" w:tplc="CB4E29D8">
      <w:start w:val="1"/>
      <w:numFmt w:val="upperRoman"/>
      <w:lvlText w:val="%1."/>
      <w:lvlJc w:val="left"/>
      <w:pPr>
        <w:tabs>
          <w:tab w:val="num" w:pos="1425"/>
        </w:tabs>
        <w:ind w:left="1425" w:hanging="72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5" w15:restartNumberingAfterBreak="0">
    <w:nsid w:val="6ABF6036"/>
    <w:multiLevelType w:val="multilevel"/>
    <w:tmpl w:val="7D1E47EE"/>
    <w:lvl w:ilvl="0">
      <w:start w:val="3"/>
      <w:numFmt w:val="none"/>
      <w:lvlText w:val="3.1.1"/>
      <w:lvlJc w:val="left"/>
      <w:pPr>
        <w:tabs>
          <w:tab w:val="num" w:pos="720"/>
        </w:tabs>
        <w:ind w:left="380" w:hanging="380"/>
      </w:pPr>
      <w:rPr>
        <w:rFonts w:hint="default"/>
        <w:b/>
      </w:rPr>
    </w:lvl>
    <w:lvl w:ilvl="1">
      <w:start w:val="1"/>
      <w:numFmt w:val="decimal"/>
      <w:lvlText w:val="%1.%2"/>
      <w:lvlJc w:val="left"/>
      <w:pPr>
        <w:tabs>
          <w:tab w:val="num" w:pos="720"/>
        </w:tabs>
        <w:ind w:left="720" w:hanging="720"/>
      </w:pPr>
      <w:rPr>
        <w:rFonts w:hint="default"/>
        <w:b/>
        <w:i w:val="0"/>
        <w:sz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15:restartNumberingAfterBreak="0">
    <w:nsid w:val="6D256386"/>
    <w:multiLevelType w:val="hybridMultilevel"/>
    <w:tmpl w:val="CD780F46"/>
    <w:lvl w:ilvl="0" w:tplc="3EE8D4D2">
      <w:start w:val="1"/>
      <w:numFmt w:val="decimal"/>
      <w:lvlText w:val="%1."/>
      <w:lvlJc w:val="left"/>
      <w:pPr>
        <w:tabs>
          <w:tab w:val="num" w:pos="700"/>
        </w:tabs>
        <w:ind w:left="700" w:hanging="360"/>
      </w:pPr>
      <w:rPr>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FE338DF"/>
    <w:multiLevelType w:val="multilevel"/>
    <w:tmpl w:val="0A1E8326"/>
    <w:lvl w:ilvl="0">
      <w:start w:val="3"/>
      <w:numFmt w:val="none"/>
      <w:lvlText w:val="3.9"/>
      <w:lvlJc w:val="left"/>
      <w:pPr>
        <w:tabs>
          <w:tab w:val="num" w:pos="432"/>
        </w:tabs>
        <w:ind w:left="432" w:hanging="432"/>
      </w:pPr>
      <w:rPr>
        <w:rFonts w:hint="default"/>
      </w:rPr>
    </w:lvl>
    <w:lvl w:ilvl="1">
      <w:start w:val="2"/>
      <w:numFmt w:val="none"/>
      <w:lvlText w:val="3.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8451EB"/>
    <w:multiLevelType w:val="multilevel"/>
    <w:tmpl w:val="389E8DF8"/>
    <w:lvl w:ilvl="0">
      <w:start w:val="3"/>
      <w:numFmt w:val="none"/>
      <w:lvlText w:val="3.9.2"/>
      <w:lvlJc w:val="left"/>
      <w:pPr>
        <w:tabs>
          <w:tab w:val="num" w:pos="720"/>
        </w:tabs>
        <w:ind w:left="432" w:hanging="432"/>
      </w:pPr>
      <w:rPr>
        <w:rFonts w:hint="default"/>
        <w:b/>
        <w:i w:val="0"/>
        <w:sz w:val="24"/>
      </w:rPr>
    </w:lvl>
    <w:lvl w:ilvl="1">
      <w:start w:val="2"/>
      <w:numFmt w:val="none"/>
      <w:lvlText w:val="3.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592233D"/>
    <w:multiLevelType w:val="multilevel"/>
    <w:tmpl w:val="AFC8FEF2"/>
    <w:lvl w:ilvl="0">
      <w:start w:val="3"/>
      <w:numFmt w:val="decimal"/>
      <w:lvlText w:val="3.7"/>
      <w:lvlJc w:val="left"/>
      <w:pPr>
        <w:tabs>
          <w:tab w:val="num" w:pos="360"/>
        </w:tabs>
        <w:ind w:left="360" w:hanging="360"/>
      </w:pPr>
      <w:rPr>
        <w:rFonts w:hint="default"/>
      </w:rPr>
    </w:lvl>
    <w:lvl w:ilvl="1">
      <w:start w:val="2"/>
      <w:numFmt w:val="decimal"/>
      <w:lvlText w:val="5.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105657"/>
    <w:multiLevelType w:val="hybridMultilevel"/>
    <w:tmpl w:val="099C0132"/>
    <w:lvl w:ilvl="0" w:tplc="F760BCD6">
      <w:start w:val="2"/>
      <w:numFmt w:val="upperRoman"/>
      <w:lvlText w:val="%1."/>
      <w:lvlJc w:val="right"/>
      <w:pPr>
        <w:tabs>
          <w:tab w:val="num" w:pos="624"/>
        </w:tabs>
        <w:ind w:left="624" w:hanging="284"/>
      </w:pPr>
      <w:rPr>
        <w:rFonts w:hint="default"/>
        <w:b/>
        <w:i w:val="0"/>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CD267E6"/>
    <w:multiLevelType w:val="multilevel"/>
    <w:tmpl w:val="51801A44"/>
    <w:lvl w:ilvl="0">
      <w:start w:val="3"/>
      <w:numFmt w:val="none"/>
      <w:lvlText w:val="3.3.1"/>
      <w:lvlJc w:val="left"/>
      <w:pPr>
        <w:tabs>
          <w:tab w:val="num" w:pos="720"/>
        </w:tabs>
        <w:ind w:left="432" w:hanging="432"/>
      </w:pPr>
      <w:rPr>
        <w:rFonts w:hint="default"/>
      </w:rPr>
    </w:lvl>
    <w:lvl w:ilvl="1">
      <w:start w:val="2"/>
      <w:numFmt w:val="none"/>
      <w:lvlText w:val="3.3.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E264BFB"/>
    <w:multiLevelType w:val="hybridMultilevel"/>
    <w:tmpl w:val="826874AC"/>
    <w:lvl w:ilvl="0" w:tplc="A754B5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35"/>
  </w:num>
  <w:num w:numId="5">
    <w:abstractNumId w:val="4"/>
  </w:num>
  <w:num w:numId="6">
    <w:abstractNumId w:val="41"/>
  </w:num>
  <w:num w:numId="7">
    <w:abstractNumId w:val="19"/>
  </w:num>
  <w:num w:numId="8">
    <w:abstractNumId w:val="39"/>
  </w:num>
  <w:num w:numId="9">
    <w:abstractNumId w:val="23"/>
  </w:num>
  <w:num w:numId="10">
    <w:abstractNumId w:val="15"/>
  </w:num>
  <w:num w:numId="11">
    <w:abstractNumId w:val="37"/>
  </w:num>
  <w:num w:numId="12">
    <w:abstractNumId w:val="31"/>
  </w:num>
  <w:num w:numId="13">
    <w:abstractNumId w:val="38"/>
  </w:num>
  <w:num w:numId="14">
    <w:abstractNumId w:val="25"/>
  </w:num>
  <w:num w:numId="15">
    <w:abstractNumId w:val="27"/>
  </w:num>
  <w:num w:numId="16">
    <w:abstractNumId w:val="29"/>
  </w:num>
  <w:num w:numId="17">
    <w:abstractNumId w:val="7"/>
  </w:num>
  <w:num w:numId="18">
    <w:abstractNumId w:val="10"/>
  </w:num>
  <w:num w:numId="19">
    <w:abstractNumId w:val="17"/>
  </w:num>
  <w:num w:numId="20">
    <w:abstractNumId w:val="33"/>
  </w:num>
  <w:num w:numId="21">
    <w:abstractNumId w:val="6"/>
  </w:num>
  <w:num w:numId="22">
    <w:abstractNumId w:val="2"/>
  </w:num>
  <w:num w:numId="23">
    <w:abstractNumId w:val="14"/>
  </w:num>
  <w:num w:numId="24">
    <w:abstractNumId w:val="20"/>
  </w:num>
  <w:num w:numId="25">
    <w:abstractNumId w:val="36"/>
  </w:num>
  <w:num w:numId="26">
    <w:abstractNumId w:val="34"/>
  </w:num>
  <w:num w:numId="27">
    <w:abstractNumId w:val="11"/>
  </w:num>
  <w:num w:numId="28">
    <w:abstractNumId w:val="40"/>
  </w:num>
  <w:num w:numId="29">
    <w:abstractNumId w:val="18"/>
  </w:num>
  <w:num w:numId="30">
    <w:abstractNumId w:val="26"/>
  </w:num>
  <w:num w:numId="31">
    <w:abstractNumId w:val="16"/>
  </w:num>
  <w:num w:numId="32">
    <w:abstractNumId w:val="21"/>
  </w:num>
  <w:num w:numId="33">
    <w:abstractNumId w:val="24"/>
  </w:num>
  <w:num w:numId="34">
    <w:abstractNumId w:val="22"/>
  </w:num>
  <w:num w:numId="35">
    <w:abstractNumId w:val="30"/>
  </w:num>
  <w:num w:numId="36">
    <w:abstractNumId w:val="8"/>
  </w:num>
  <w:num w:numId="37">
    <w:abstractNumId w:val="42"/>
  </w:num>
  <w:num w:numId="38">
    <w:abstractNumId w:val="9"/>
  </w:num>
  <w:num w:numId="39">
    <w:abstractNumId w:val="12"/>
  </w:num>
  <w:num w:numId="40">
    <w:abstractNumId w:val="32"/>
  </w:num>
  <w:num w:numId="41">
    <w:abstractNumId w:val="28"/>
  </w:num>
  <w:num w:numId="42">
    <w:abstractNumId w:val="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NotTrackMoves/>
  <w:defaultTabStop w:val="708"/>
  <w:autoHyphenation/>
  <w:hyphenationZone w:val="425"/>
  <w:drawingGridHorizontalSpacing w:val="187"/>
  <w:drawingGridVerticalSpacing w:val="12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465"/>
    <w:rsid w:val="00011FEA"/>
    <w:rsid w:val="000123B9"/>
    <w:rsid w:val="000127A9"/>
    <w:rsid w:val="00016807"/>
    <w:rsid w:val="0002394C"/>
    <w:rsid w:val="000243B3"/>
    <w:rsid w:val="00030D4E"/>
    <w:rsid w:val="00034F34"/>
    <w:rsid w:val="00036978"/>
    <w:rsid w:val="00074DB3"/>
    <w:rsid w:val="00082905"/>
    <w:rsid w:val="000902F6"/>
    <w:rsid w:val="000A6147"/>
    <w:rsid w:val="000B00CC"/>
    <w:rsid w:val="000C1ABA"/>
    <w:rsid w:val="000E0A2A"/>
    <w:rsid w:val="000E2DEE"/>
    <w:rsid w:val="000E5CE0"/>
    <w:rsid w:val="000F23A5"/>
    <w:rsid w:val="000F5D2E"/>
    <w:rsid w:val="00114248"/>
    <w:rsid w:val="00123F02"/>
    <w:rsid w:val="00126C18"/>
    <w:rsid w:val="00132B32"/>
    <w:rsid w:val="00133E86"/>
    <w:rsid w:val="00136FD7"/>
    <w:rsid w:val="001375B1"/>
    <w:rsid w:val="00145710"/>
    <w:rsid w:val="00146E0F"/>
    <w:rsid w:val="001626E4"/>
    <w:rsid w:val="00171905"/>
    <w:rsid w:val="0017393F"/>
    <w:rsid w:val="00174E24"/>
    <w:rsid w:val="00175D60"/>
    <w:rsid w:val="00175DCE"/>
    <w:rsid w:val="00175F3F"/>
    <w:rsid w:val="00184682"/>
    <w:rsid w:val="0018521F"/>
    <w:rsid w:val="00190312"/>
    <w:rsid w:val="00193BA1"/>
    <w:rsid w:val="00195016"/>
    <w:rsid w:val="0019775B"/>
    <w:rsid w:val="001A7D9C"/>
    <w:rsid w:val="001B4E05"/>
    <w:rsid w:val="001C26FB"/>
    <w:rsid w:val="001C727E"/>
    <w:rsid w:val="001D6B49"/>
    <w:rsid w:val="001E29FC"/>
    <w:rsid w:val="001E35E6"/>
    <w:rsid w:val="001E3D61"/>
    <w:rsid w:val="001E4448"/>
    <w:rsid w:val="001E5E46"/>
    <w:rsid w:val="001F14B1"/>
    <w:rsid w:val="001F2CD1"/>
    <w:rsid w:val="001F421F"/>
    <w:rsid w:val="001F4B3E"/>
    <w:rsid w:val="001F71D2"/>
    <w:rsid w:val="0020159C"/>
    <w:rsid w:val="00206177"/>
    <w:rsid w:val="002113DB"/>
    <w:rsid w:val="00212536"/>
    <w:rsid w:val="00215532"/>
    <w:rsid w:val="00220396"/>
    <w:rsid w:val="00222651"/>
    <w:rsid w:val="002274A1"/>
    <w:rsid w:val="00231395"/>
    <w:rsid w:val="00232667"/>
    <w:rsid w:val="00234AB5"/>
    <w:rsid w:val="00237464"/>
    <w:rsid w:val="002442C4"/>
    <w:rsid w:val="00250AE9"/>
    <w:rsid w:val="00256465"/>
    <w:rsid w:val="00257334"/>
    <w:rsid w:val="00262630"/>
    <w:rsid w:val="00262D20"/>
    <w:rsid w:val="002651D4"/>
    <w:rsid w:val="00265870"/>
    <w:rsid w:val="00274FA1"/>
    <w:rsid w:val="00282BA8"/>
    <w:rsid w:val="00283D52"/>
    <w:rsid w:val="00292039"/>
    <w:rsid w:val="002A5BAF"/>
    <w:rsid w:val="002A66AF"/>
    <w:rsid w:val="002D1277"/>
    <w:rsid w:val="002D2744"/>
    <w:rsid w:val="002D4973"/>
    <w:rsid w:val="002E1982"/>
    <w:rsid w:val="002E1CE3"/>
    <w:rsid w:val="002E2394"/>
    <w:rsid w:val="002E5CA0"/>
    <w:rsid w:val="002E5EF4"/>
    <w:rsid w:val="002F06A4"/>
    <w:rsid w:val="002F5CC5"/>
    <w:rsid w:val="00306EF0"/>
    <w:rsid w:val="00310186"/>
    <w:rsid w:val="00311410"/>
    <w:rsid w:val="003118A5"/>
    <w:rsid w:val="00312225"/>
    <w:rsid w:val="00313B0F"/>
    <w:rsid w:val="00314052"/>
    <w:rsid w:val="003149F7"/>
    <w:rsid w:val="0031647E"/>
    <w:rsid w:val="0033225E"/>
    <w:rsid w:val="00332DC7"/>
    <w:rsid w:val="00336E5A"/>
    <w:rsid w:val="003407EA"/>
    <w:rsid w:val="00342201"/>
    <w:rsid w:val="00342AE1"/>
    <w:rsid w:val="00343EB1"/>
    <w:rsid w:val="00352BA3"/>
    <w:rsid w:val="003633A1"/>
    <w:rsid w:val="00364254"/>
    <w:rsid w:val="003646A3"/>
    <w:rsid w:val="00383787"/>
    <w:rsid w:val="003854B8"/>
    <w:rsid w:val="00393F42"/>
    <w:rsid w:val="003A2B6F"/>
    <w:rsid w:val="003A4B07"/>
    <w:rsid w:val="003B500E"/>
    <w:rsid w:val="003C44CF"/>
    <w:rsid w:val="003C6FD7"/>
    <w:rsid w:val="003D78CF"/>
    <w:rsid w:val="003E0835"/>
    <w:rsid w:val="003F778D"/>
    <w:rsid w:val="00404A36"/>
    <w:rsid w:val="0040556C"/>
    <w:rsid w:val="004230FC"/>
    <w:rsid w:val="00431D0E"/>
    <w:rsid w:val="0043526D"/>
    <w:rsid w:val="00444160"/>
    <w:rsid w:val="0045492A"/>
    <w:rsid w:val="00462FEC"/>
    <w:rsid w:val="00467514"/>
    <w:rsid w:val="00484FEB"/>
    <w:rsid w:val="00494F82"/>
    <w:rsid w:val="00495EB9"/>
    <w:rsid w:val="00497BEB"/>
    <w:rsid w:val="004A33F3"/>
    <w:rsid w:val="004B4436"/>
    <w:rsid w:val="004B5D08"/>
    <w:rsid w:val="004B6123"/>
    <w:rsid w:val="004B6707"/>
    <w:rsid w:val="004C2472"/>
    <w:rsid w:val="004C6801"/>
    <w:rsid w:val="004C7341"/>
    <w:rsid w:val="004D0BCB"/>
    <w:rsid w:val="004D6397"/>
    <w:rsid w:val="004E1E3E"/>
    <w:rsid w:val="004E5310"/>
    <w:rsid w:val="005012A4"/>
    <w:rsid w:val="005016A0"/>
    <w:rsid w:val="00501D4E"/>
    <w:rsid w:val="00503820"/>
    <w:rsid w:val="005139EE"/>
    <w:rsid w:val="00516D11"/>
    <w:rsid w:val="005310B1"/>
    <w:rsid w:val="00542DA9"/>
    <w:rsid w:val="005478C5"/>
    <w:rsid w:val="005577BB"/>
    <w:rsid w:val="00567157"/>
    <w:rsid w:val="00573129"/>
    <w:rsid w:val="0057357C"/>
    <w:rsid w:val="005833F7"/>
    <w:rsid w:val="00583734"/>
    <w:rsid w:val="00587BEF"/>
    <w:rsid w:val="00590A42"/>
    <w:rsid w:val="00592482"/>
    <w:rsid w:val="00593CD7"/>
    <w:rsid w:val="005B2C43"/>
    <w:rsid w:val="005B606F"/>
    <w:rsid w:val="005D32A3"/>
    <w:rsid w:val="005D51FF"/>
    <w:rsid w:val="005D76CC"/>
    <w:rsid w:val="005E5662"/>
    <w:rsid w:val="005F06F5"/>
    <w:rsid w:val="005F2413"/>
    <w:rsid w:val="005F3D53"/>
    <w:rsid w:val="0060308C"/>
    <w:rsid w:val="0061424A"/>
    <w:rsid w:val="006208DD"/>
    <w:rsid w:val="0062203B"/>
    <w:rsid w:val="0063004D"/>
    <w:rsid w:val="0063145D"/>
    <w:rsid w:val="00633089"/>
    <w:rsid w:val="0063393B"/>
    <w:rsid w:val="0067506C"/>
    <w:rsid w:val="00681DD1"/>
    <w:rsid w:val="00683689"/>
    <w:rsid w:val="0068450E"/>
    <w:rsid w:val="00691A55"/>
    <w:rsid w:val="00691B61"/>
    <w:rsid w:val="0069207A"/>
    <w:rsid w:val="00693BC8"/>
    <w:rsid w:val="006A1690"/>
    <w:rsid w:val="006A2B83"/>
    <w:rsid w:val="006A6A0A"/>
    <w:rsid w:val="006B1BEE"/>
    <w:rsid w:val="006B20D3"/>
    <w:rsid w:val="006B2392"/>
    <w:rsid w:val="006D063F"/>
    <w:rsid w:val="006D2285"/>
    <w:rsid w:val="006D282B"/>
    <w:rsid w:val="006D4FCE"/>
    <w:rsid w:val="006D6299"/>
    <w:rsid w:val="006E33C5"/>
    <w:rsid w:val="006F08AC"/>
    <w:rsid w:val="007107E3"/>
    <w:rsid w:val="00715265"/>
    <w:rsid w:val="00715653"/>
    <w:rsid w:val="00724E76"/>
    <w:rsid w:val="00746D40"/>
    <w:rsid w:val="00747084"/>
    <w:rsid w:val="00752352"/>
    <w:rsid w:val="00753BCC"/>
    <w:rsid w:val="0076043D"/>
    <w:rsid w:val="007709ED"/>
    <w:rsid w:val="007714DA"/>
    <w:rsid w:val="00771C66"/>
    <w:rsid w:val="00780F76"/>
    <w:rsid w:val="0078460E"/>
    <w:rsid w:val="0079046D"/>
    <w:rsid w:val="00790CB5"/>
    <w:rsid w:val="00793BD4"/>
    <w:rsid w:val="00795285"/>
    <w:rsid w:val="00797004"/>
    <w:rsid w:val="007A1DA9"/>
    <w:rsid w:val="007B18F7"/>
    <w:rsid w:val="007C0510"/>
    <w:rsid w:val="007C773D"/>
    <w:rsid w:val="008037BC"/>
    <w:rsid w:val="00805E3F"/>
    <w:rsid w:val="0080728C"/>
    <w:rsid w:val="00810772"/>
    <w:rsid w:val="00810E4F"/>
    <w:rsid w:val="00814426"/>
    <w:rsid w:val="008162F7"/>
    <w:rsid w:val="008170C7"/>
    <w:rsid w:val="00833CB7"/>
    <w:rsid w:val="008476CE"/>
    <w:rsid w:val="00860502"/>
    <w:rsid w:val="00865A1A"/>
    <w:rsid w:val="00865FEE"/>
    <w:rsid w:val="008663DB"/>
    <w:rsid w:val="008665CF"/>
    <w:rsid w:val="008665FB"/>
    <w:rsid w:val="008742CD"/>
    <w:rsid w:val="00881AF4"/>
    <w:rsid w:val="00886C86"/>
    <w:rsid w:val="00890189"/>
    <w:rsid w:val="00893445"/>
    <w:rsid w:val="0089389B"/>
    <w:rsid w:val="00894439"/>
    <w:rsid w:val="008C0D3B"/>
    <w:rsid w:val="008C2397"/>
    <w:rsid w:val="008D1BD5"/>
    <w:rsid w:val="008E31AD"/>
    <w:rsid w:val="008E35BD"/>
    <w:rsid w:val="008E760D"/>
    <w:rsid w:val="008F21FD"/>
    <w:rsid w:val="008F27CF"/>
    <w:rsid w:val="0090062F"/>
    <w:rsid w:val="00910252"/>
    <w:rsid w:val="00911F72"/>
    <w:rsid w:val="0092692F"/>
    <w:rsid w:val="00941D04"/>
    <w:rsid w:val="0094311A"/>
    <w:rsid w:val="009444BE"/>
    <w:rsid w:val="00950CDB"/>
    <w:rsid w:val="009571C7"/>
    <w:rsid w:val="00974EC5"/>
    <w:rsid w:val="0098118E"/>
    <w:rsid w:val="00982DF5"/>
    <w:rsid w:val="00982F7E"/>
    <w:rsid w:val="009A6D8E"/>
    <w:rsid w:val="009A798D"/>
    <w:rsid w:val="009B19F7"/>
    <w:rsid w:val="009C062B"/>
    <w:rsid w:val="009E5706"/>
    <w:rsid w:val="009F366A"/>
    <w:rsid w:val="009F3975"/>
    <w:rsid w:val="00A1580A"/>
    <w:rsid w:val="00A16874"/>
    <w:rsid w:val="00A229DC"/>
    <w:rsid w:val="00A32DA6"/>
    <w:rsid w:val="00A36DBA"/>
    <w:rsid w:val="00A60FD4"/>
    <w:rsid w:val="00A62608"/>
    <w:rsid w:val="00A644B2"/>
    <w:rsid w:val="00A760BB"/>
    <w:rsid w:val="00A821EE"/>
    <w:rsid w:val="00A86080"/>
    <w:rsid w:val="00A86FB0"/>
    <w:rsid w:val="00A9114C"/>
    <w:rsid w:val="00A97618"/>
    <w:rsid w:val="00AA6663"/>
    <w:rsid w:val="00AB11C4"/>
    <w:rsid w:val="00AB30B9"/>
    <w:rsid w:val="00AB3E85"/>
    <w:rsid w:val="00AB7F90"/>
    <w:rsid w:val="00AC1316"/>
    <w:rsid w:val="00AC2396"/>
    <w:rsid w:val="00AC3BD5"/>
    <w:rsid w:val="00AC63D4"/>
    <w:rsid w:val="00AD59B7"/>
    <w:rsid w:val="00AD74F2"/>
    <w:rsid w:val="00AE2D2E"/>
    <w:rsid w:val="00AE4A08"/>
    <w:rsid w:val="00AF1724"/>
    <w:rsid w:val="00B020B2"/>
    <w:rsid w:val="00B127B3"/>
    <w:rsid w:val="00B22A79"/>
    <w:rsid w:val="00B2374D"/>
    <w:rsid w:val="00B2402E"/>
    <w:rsid w:val="00B24305"/>
    <w:rsid w:val="00B32807"/>
    <w:rsid w:val="00B35098"/>
    <w:rsid w:val="00B35608"/>
    <w:rsid w:val="00B41B40"/>
    <w:rsid w:val="00B46482"/>
    <w:rsid w:val="00B50690"/>
    <w:rsid w:val="00B519FA"/>
    <w:rsid w:val="00B51CB2"/>
    <w:rsid w:val="00B56B42"/>
    <w:rsid w:val="00B632D9"/>
    <w:rsid w:val="00B64EC7"/>
    <w:rsid w:val="00B66B2B"/>
    <w:rsid w:val="00B71D47"/>
    <w:rsid w:val="00B735AE"/>
    <w:rsid w:val="00B75E2D"/>
    <w:rsid w:val="00B77CB2"/>
    <w:rsid w:val="00B81EAF"/>
    <w:rsid w:val="00B92AE3"/>
    <w:rsid w:val="00B9465A"/>
    <w:rsid w:val="00BA0068"/>
    <w:rsid w:val="00BA0F62"/>
    <w:rsid w:val="00BB199F"/>
    <w:rsid w:val="00BB42EE"/>
    <w:rsid w:val="00BB7887"/>
    <w:rsid w:val="00BC40B6"/>
    <w:rsid w:val="00BC452C"/>
    <w:rsid w:val="00BC6D69"/>
    <w:rsid w:val="00BC7829"/>
    <w:rsid w:val="00BD12D8"/>
    <w:rsid w:val="00BD29D2"/>
    <w:rsid w:val="00BE177E"/>
    <w:rsid w:val="00C03878"/>
    <w:rsid w:val="00C05399"/>
    <w:rsid w:val="00C07944"/>
    <w:rsid w:val="00C109DF"/>
    <w:rsid w:val="00C4513C"/>
    <w:rsid w:val="00C625C1"/>
    <w:rsid w:val="00C62739"/>
    <w:rsid w:val="00C631B5"/>
    <w:rsid w:val="00C67B81"/>
    <w:rsid w:val="00C75016"/>
    <w:rsid w:val="00C77F56"/>
    <w:rsid w:val="00C84B7E"/>
    <w:rsid w:val="00C858EB"/>
    <w:rsid w:val="00C91FFA"/>
    <w:rsid w:val="00CA09FF"/>
    <w:rsid w:val="00CA258A"/>
    <w:rsid w:val="00CA5261"/>
    <w:rsid w:val="00CA7CCC"/>
    <w:rsid w:val="00CB113E"/>
    <w:rsid w:val="00CC3D28"/>
    <w:rsid w:val="00CC4362"/>
    <w:rsid w:val="00CD1A43"/>
    <w:rsid w:val="00CD3DA4"/>
    <w:rsid w:val="00CD7427"/>
    <w:rsid w:val="00CF259F"/>
    <w:rsid w:val="00CF3444"/>
    <w:rsid w:val="00CF7632"/>
    <w:rsid w:val="00D0330A"/>
    <w:rsid w:val="00D05758"/>
    <w:rsid w:val="00D06D90"/>
    <w:rsid w:val="00D06DAE"/>
    <w:rsid w:val="00D11347"/>
    <w:rsid w:val="00D116DB"/>
    <w:rsid w:val="00D1402A"/>
    <w:rsid w:val="00D161F8"/>
    <w:rsid w:val="00D20F0D"/>
    <w:rsid w:val="00D3036F"/>
    <w:rsid w:val="00D539A3"/>
    <w:rsid w:val="00D548E7"/>
    <w:rsid w:val="00D62AF9"/>
    <w:rsid w:val="00D6350D"/>
    <w:rsid w:val="00D63510"/>
    <w:rsid w:val="00D63F91"/>
    <w:rsid w:val="00D72406"/>
    <w:rsid w:val="00D73D29"/>
    <w:rsid w:val="00D76E93"/>
    <w:rsid w:val="00D81969"/>
    <w:rsid w:val="00D81A65"/>
    <w:rsid w:val="00D84E66"/>
    <w:rsid w:val="00D86B5F"/>
    <w:rsid w:val="00D92298"/>
    <w:rsid w:val="00D97AA5"/>
    <w:rsid w:val="00D97C6E"/>
    <w:rsid w:val="00DA3285"/>
    <w:rsid w:val="00DA7A10"/>
    <w:rsid w:val="00DB1CF3"/>
    <w:rsid w:val="00DB78AD"/>
    <w:rsid w:val="00DC2921"/>
    <w:rsid w:val="00DC311D"/>
    <w:rsid w:val="00DC3847"/>
    <w:rsid w:val="00DC4A4D"/>
    <w:rsid w:val="00DD4A11"/>
    <w:rsid w:val="00DD7B2A"/>
    <w:rsid w:val="00DE3758"/>
    <w:rsid w:val="00DE4FED"/>
    <w:rsid w:val="00E02094"/>
    <w:rsid w:val="00E0398C"/>
    <w:rsid w:val="00E119A6"/>
    <w:rsid w:val="00E12C24"/>
    <w:rsid w:val="00E20467"/>
    <w:rsid w:val="00E26E60"/>
    <w:rsid w:val="00E27E72"/>
    <w:rsid w:val="00E40AD3"/>
    <w:rsid w:val="00E40BDA"/>
    <w:rsid w:val="00E5209B"/>
    <w:rsid w:val="00E6057E"/>
    <w:rsid w:val="00E60A01"/>
    <w:rsid w:val="00E6175E"/>
    <w:rsid w:val="00E62DE5"/>
    <w:rsid w:val="00E85435"/>
    <w:rsid w:val="00E86B86"/>
    <w:rsid w:val="00E944AE"/>
    <w:rsid w:val="00E96870"/>
    <w:rsid w:val="00EA153F"/>
    <w:rsid w:val="00EA3A7C"/>
    <w:rsid w:val="00EB1036"/>
    <w:rsid w:val="00EB159C"/>
    <w:rsid w:val="00EB2766"/>
    <w:rsid w:val="00EB68CF"/>
    <w:rsid w:val="00EC0254"/>
    <w:rsid w:val="00EC0C15"/>
    <w:rsid w:val="00EC0E08"/>
    <w:rsid w:val="00EC1595"/>
    <w:rsid w:val="00EC1802"/>
    <w:rsid w:val="00EC2753"/>
    <w:rsid w:val="00EE1302"/>
    <w:rsid w:val="00EE588B"/>
    <w:rsid w:val="00EE6797"/>
    <w:rsid w:val="00EF33F6"/>
    <w:rsid w:val="00F01D13"/>
    <w:rsid w:val="00F03B39"/>
    <w:rsid w:val="00F10E95"/>
    <w:rsid w:val="00F1651E"/>
    <w:rsid w:val="00F20F34"/>
    <w:rsid w:val="00F234A9"/>
    <w:rsid w:val="00F25A63"/>
    <w:rsid w:val="00F26D13"/>
    <w:rsid w:val="00F361F3"/>
    <w:rsid w:val="00F44544"/>
    <w:rsid w:val="00F45670"/>
    <w:rsid w:val="00F478A9"/>
    <w:rsid w:val="00F50D54"/>
    <w:rsid w:val="00F67407"/>
    <w:rsid w:val="00F9603D"/>
    <w:rsid w:val="00FA2212"/>
    <w:rsid w:val="00FB26E6"/>
    <w:rsid w:val="00FB4443"/>
    <w:rsid w:val="00FB746B"/>
    <w:rsid w:val="00FC28C8"/>
    <w:rsid w:val="00FD0797"/>
    <w:rsid w:val="00FD6A90"/>
    <w:rsid w:val="00FE1C93"/>
    <w:rsid w:val="00FE3FCE"/>
    <w:rsid w:val="00FF2426"/>
    <w:rsid w:val="00FF3234"/>
    <w:rsid w:val="00FF356F"/>
    <w:rsid w:val="00FF4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9C64AE0-3F04-442C-8C52-A270ED6D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Pr>
      <w:sz w:val="24"/>
      <w:szCs w:val="24"/>
    </w:rPr>
  </w:style>
  <w:style w:type="paragraph" w:styleId="berschrift1">
    <w:name w:val="heading 1"/>
    <w:basedOn w:val="Standard"/>
    <w:next w:val="Standard"/>
    <w:qFormat/>
    <w:pPr>
      <w:keepNext/>
      <w:numPr>
        <w:numId w:val="2"/>
      </w:numPr>
      <w:tabs>
        <w:tab w:val="left" w:pos="567"/>
      </w:tabs>
      <w:spacing w:after="100"/>
      <w:jc w:val="both"/>
      <w:outlineLvl w:val="0"/>
    </w:pPr>
    <w:rPr>
      <w:b/>
      <w:sz w:val="48"/>
      <w:szCs w:val="20"/>
    </w:rPr>
  </w:style>
  <w:style w:type="paragraph" w:styleId="berschrift2">
    <w:name w:val="heading 2"/>
    <w:basedOn w:val="Standard"/>
    <w:next w:val="Standard"/>
    <w:qFormat/>
    <w:pPr>
      <w:keepNext/>
      <w:numPr>
        <w:ilvl w:val="1"/>
        <w:numId w:val="2"/>
      </w:numPr>
      <w:jc w:val="both"/>
      <w:outlineLvl w:val="1"/>
    </w:pPr>
    <w:rPr>
      <w:b/>
      <w:sz w:val="28"/>
      <w:szCs w:val="20"/>
    </w:rPr>
  </w:style>
  <w:style w:type="paragraph" w:styleId="berschrift3">
    <w:name w:val="heading 3"/>
    <w:basedOn w:val="Standard"/>
    <w:next w:val="Standard"/>
    <w:qFormat/>
    <w:pPr>
      <w:keepNext/>
      <w:numPr>
        <w:ilvl w:val="2"/>
        <w:numId w:val="2"/>
      </w:numPr>
      <w:spacing w:before="240" w:after="60"/>
      <w:outlineLvl w:val="2"/>
    </w:pPr>
    <w:rPr>
      <w:rFonts w:ascii="Arial" w:hAnsi="Arial"/>
      <w:b/>
      <w:sz w:val="26"/>
      <w:szCs w:val="20"/>
    </w:rPr>
  </w:style>
  <w:style w:type="paragraph" w:styleId="berschrift4">
    <w:name w:val="heading 4"/>
    <w:basedOn w:val="Standard"/>
    <w:next w:val="Standard"/>
    <w:qFormat/>
    <w:pPr>
      <w:keepNext/>
      <w:numPr>
        <w:ilvl w:val="3"/>
        <w:numId w:val="2"/>
      </w:numPr>
      <w:spacing w:before="240" w:after="60"/>
      <w:outlineLvl w:val="3"/>
    </w:pPr>
    <w:rPr>
      <w:b/>
      <w:sz w:val="28"/>
      <w:szCs w:val="20"/>
    </w:rPr>
  </w:style>
  <w:style w:type="paragraph" w:styleId="berschrift5">
    <w:name w:val="heading 5"/>
    <w:basedOn w:val="Standard"/>
    <w:next w:val="Standard"/>
    <w:qFormat/>
    <w:pPr>
      <w:numPr>
        <w:ilvl w:val="4"/>
        <w:numId w:val="2"/>
      </w:numPr>
      <w:spacing w:before="240" w:after="60"/>
      <w:outlineLvl w:val="4"/>
    </w:pPr>
    <w:rPr>
      <w:b/>
      <w:i/>
      <w:sz w:val="26"/>
      <w:szCs w:val="20"/>
    </w:rPr>
  </w:style>
  <w:style w:type="paragraph" w:styleId="berschrift6">
    <w:name w:val="heading 6"/>
    <w:basedOn w:val="Standard"/>
    <w:next w:val="Standard"/>
    <w:qFormat/>
    <w:pPr>
      <w:numPr>
        <w:ilvl w:val="5"/>
        <w:numId w:val="2"/>
      </w:numPr>
      <w:spacing w:before="240" w:after="60"/>
      <w:outlineLvl w:val="5"/>
    </w:pPr>
    <w:rPr>
      <w:b/>
      <w:sz w:val="22"/>
      <w:szCs w:val="20"/>
    </w:rPr>
  </w:style>
  <w:style w:type="paragraph" w:styleId="berschrift7">
    <w:name w:val="heading 7"/>
    <w:basedOn w:val="Standard"/>
    <w:next w:val="Standard"/>
    <w:qFormat/>
    <w:pPr>
      <w:numPr>
        <w:ilvl w:val="6"/>
        <w:numId w:val="2"/>
      </w:numPr>
      <w:spacing w:before="240" w:after="60"/>
      <w:outlineLvl w:val="6"/>
    </w:pPr>
    <w:rPr>
      <w:szCs w:val="20"/>
    </w:rPr>
  </w:style>
  <w:style w:type="paragraph" w:styleId="berschrift8">
    <w:name w:val="heading 8"/>
    <w:basedOn w:val="Standard"/>
    <w:next w:val="Standard"/>
    <w:qFormat/>
    <w:pPr>
      <w:numPr>
        <w:ilvl w:val="7"/>
        <w:numId w:val="2"/>
      </w:numPr>
      <w:spacing w:before="240" w:after="60"/>
      <w:outlineLvl w:val="7"/>
    </w:pPr>
    <w:rPr>
      <w:i/>
      <w:szCs w:val="20"/>
    </w:rPr>
  </w:style>
  <w:style w:type="paragraph" w:styleId="berschrift9">
    <w:name w:val="heading 9"/>
    <w:basedOn w:val="Standard"/>
    <w:next w:val="Standard"/>
    <w:qFormat/>
    <w:pPr>
      <w:numPr>
        <w:ilvl w:val="8"/>
        <w:numId w:val="2"/>
      </w:numPr>
      <w:spacing w:before="240" w:after="60"/>
      <w:outlineLvl w:val="8"/>
    </w:pPr>
    <w:rPr>
      <w:rFonts w:ascii="Arial" w:hAnsi="Arial"/>
      <w:sz w:val="22"/>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Arial" w:hAnsi="Arial" w:cs="Arial"/>
      <w:b/>
      <w:sz w:val="32"/>
    </w:rPr>
  </w:style>
  <w:style w:type="paragraph" w:styleId="Kopfzeile">
    <w:name w:val="header"/>
    <w:basedOn w:val="Standard"/>
    <w:semiHidden/>
    <w:pPr>
      <w:tabs>
        <w:tab w:val="center" w:pos="4536"/>
        <w:tab w:val="right" w:pos="9072"/>
      </w:tabs>
    </w:pPr>
    <w:rPr>
      <w:rFonts w:ascii="Arial" w:hAnsi="Arial"/>
      <w:szCs w:val="20"/>
    </w:r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before="240"/>
    </w:pPr>
    <w:rPr>
      <w:sz w:val="28"/>
    </w:rPr>
  </w:style>
  <w:style w:type="paragraph" w:styleId="Dokumentstruktur">
    <w:name w:val="Document Map"/>
    <w:basedOn w:val="Standard"/>
    <w:semiHidden/>
    <w:pPr>
      <w:shd w:val="clear" w:color="auto" w:fill="000080"/>
    </w:pPr>
    <w:rPr>
      <w:rFonts w:ascii="Tahoma" w:hAnsi="Tahoma" w:cs="Tahoma"/>
    </w:rPr>
  </w:style>
  <w:style w:type="paragraph" w:styleId="Textkrper3">
    <w:name w:val="Body Text 3"/>
    <w:basedOn w:val="Standard"/>
    <w:semiHidden/>
    <w:pPr>
      <w:spacing w:after="120"/>
      <w:outlineLvl w:val="0"/>
    </w:pPr>
    <w:rPr>
      <w:b/>
    </w:rPr>
  </w:style>
  <w:style w:type="paragraph" w:styleId="Textkrper-Zeileneinzug">
    <w:name w:val="Body Text Indent"/>
    <w:basedOn w:val="Standard"/>
    <w:semiHidden/>
    <w:pPr>
      <w:tabs>
        <w:tab w:val="left" w:pos="748"/>
      </w:tabs>
      <w:spacing w:after="240"/>
      <w:ind w:left="708" w:hanging="708"/>
    </w:pPr>
    <w:rPr>
      <w:rFonts w:ascii="Arial" w:hAnsi="Arial"/>
      <w:b/>
      <w:sz w:val="28"/>
    </w:rPr>
  </w:style>
  <w:style w:type="paragraph" w:styleId="Titel">
    <w:name w:val="Title"/>
    <w:basedOn w:val="Standard"/>
    <w:qFormat/>
    <w:pPr>
      <w:jc w:val="center"/>
      <w:outlineLvl w:val="0"/>
    </w:pPr>
    <w:rPr>
      <w:rFonts w:ascii="Arial" w:hAnsi="Arial"/>
      <w:b/>
      <w:bCs/>
      <w:sz w:val="52"/>
    </w:rPr>
  </w:style>
  <w:style w:type="paragraph" w:styleId="MittlereListe2-Akzent2">
    <w:name w:val="Medium List 2 Accent 2"/>
    <w:hidden/>
    <w:uiPriority w:val="99"/>
    <w:semiHidden/>
    <w:rsid w:val="00F03B39"/>
    <w:rPr>
      <w:sz w:val="24"/>
      <w:szCs w:val="24"/>
    </w:rPr>
  </w:style>
  <w:style w:type="paragraph" w:styleId="Sprechblasentext">
    <w:name w:val="Balloon Text"/>
    <w:basedOn w:val="Standard"/>
    <w:link w:val="SprechblasentextZchn"/>
    <w:uiPriority w:val="99"/>
    <w:semiHidden/>
    <w:unhideWhenUsed/>
    <w:rsid w:val="00F03B39"/>
    <w:rPr>
      <w:rFonts w:ascii="Tahoma" w:hAnsi="Tahoma" w:cs="Tahoma"/>
      <w:sz w:val="16"/>
      <w:szCs w:val="16"/>
    </w:rPr>
  </w:style>
  <w:style w:type="character" w:customStyle="1" w:styleId="SprechblasentextZchn">
    <w:name w:val="Sprechblasentext Zchn"/>
    <w:link w:val="Sprechblasentext"/>
    <w:uiPriority w:val="99"/>
    <w:semiHidden/>
    <w:rsid w:val="00F03B39"/>
    <w:rPr>
      <w:rFonts w:ascii="Tahoma" w:hAnsi="Tahoma" w:cs="Tahoma"/>
      <w:sz w:val="16"/>
      <w:szCs w:val="16"/>
    </w:rPr>
  </w:style>
  <w:style w:type="paragraph" w:styleId="MittleresRaster1-Akzent2">
    <w:name w:val="Medium Grid 1 Accent 2"/>
    <w:basedOn w:val="Standard"/>
    <w:uiPriority w:val="34"/>
    <w:qFormat/>
    <w:rsid w:val="00FD6A90"/>
    <w:pPr>
      <w:ind w:left="708"/>
    </w:pPr>
  </w:style>
  <w:style w:type="table" w:styleId="Tabellenraster">
    <w:name w:val="Table Grid"/>
    <w:basedOn w:val="NormaleTabelle"/>
    <w:uiPriority w:val="59"/>
    <w:rsid w:val="00133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4C7341"/>
    <w:rPr>
      <w:sz w:val="16"/>
      <w:szCs w:val="16"/>
    </w:rPr>
  </w:style>
  <w:style w:type="paragraph" w:styleId="Kommentartext">
    <w:name w:val="annotation text"/>
    <w:basedOn w:val="Standard"/>
    <w:link w:val="KommentartextZchn"/>
    <w:uiPriority w:val="99"/>
    <w:semiHidden/>
    <w:unhideWhenUsed/>
    <w:rsid w:val="004C7341"/>
    <w:rPr>
      <w:sz w:val="20"/>
      <w:szCs w:val="20"/>
    </w:rPr>
  </w:style>
  <w:style w:type="character" w:customStyle="1" w:styleId="KommentartextZchn">
    <w:name w:val="Kommentartext Zchn"/>
    <w:basedOn w:val="Absatz-Standardschriftart"/>
    <w:link w:val="Kommentartext"/>
    <w:uiPriority w:val="99"/>
    <w:semiHidden/>
    <w:rsid w:val="004C7341"/>
  </w:style>
  <w:style w:type="paragraph" w:styleId="Kommentarthema">
    <w:name w:val="annotation subject"/>
    <w:basedOn w:val="Kommentartext"/>
    <w:next w:val="Kommentartext"/>
    <w:link w:val="KommentarthemaZchn"/>
    <w:uiPriority w:val="99"/>
    <w:semiHidden/>
    <w:unhideWhenUsed/>
    <w:rsid w:val="004C7341"/>
    <w:rPr>
      <w:b/>
      <w:bCs/>
    </w:rPr>
  </w:style>
  <w:style w:type="character" w:customStyle="1" w:styleId="KommentarthemaZchn">
    <w:name w:val="Kommentarthema Zchn"/>
    <w:link w:val="Kommentarthema"/>
    <w:uiPriority w:val="99"/>
    <w:semiHidden/>
    <w:rsid w:val="004C7341"/>
    <w:rPr>
      <w:b/>
      <w:bCs/>
    </w:rPr>
  </w:style>
  <w:style w:type="paragraph" w:customStyle="1" w:styleId="Default">
    <w:name w:val="Default"/>
    <w:rsid w:val="00484FEB"/>
    <w:pPr>
      <w:autoSpaceDE w:val="0"/>
      <w:autoSpaceDN w:val="0"/>
      <w:adjustRightInd w:val="0"/>
    </w:pPr>
    <w:rPr>
      <w:rFonts w:ascii="Arial" w:hAnsi="Arial" w:cs="Arial"/>
      <w:color w:val="000000"/>
      <w:sz w:val="24"/>
      <w:szCs w:val="24"/>
    </w:rPr>
  </w:style>
  <w:style w:type="character" w:styleId="Hyperlink">
    <w:name w:val="Hyperlink"/>
    <w:uiPriority w:val="99"/>
    <w:unhideWhenUsed/>
    <w:rsid w:val="002651D4"/>
    <w:rPr>
      <w:color w:val="0000FF"/>
      <w:u w:val="single"/>
    </w:rPr>
  </w:style>
  <w:style w:type="paragraph" w:customStyle="1" w:styleId="bodytext">
    <w:name w:val="bodytext"/>
    <w:basedOn w:val="Standard"/>
    <w:rsid w:val="002442C4"/>
  </w:style>
  <w:style w:type="character" w:styleId="Hervorhebung">
    <w:name w:val="Emphasis"/>
    <w:uiPriority w:val="20"/>
    <w:qFormat/>
    <w:rsid w:val="002442C4"/>
    <w:rPr>
      <w:i/>
      <w:iCs/>
    </w:rPr>
  </w:style>
  <w:style w:type="paragraph" w:styleId="FarbigeListe-Akzent1">
    <w:name w:val="Colorful List Accent 1"/>
    <w:basedOn w:val="Standard"/>
    <w:uiPriority w:val="34"/>
    <w:qFormat/>
    <w:rsid w:val="005F06F5"/>
    <w:pPr>
      <w:ind w:left="720"/>
      <w:contextualSpacing/>
    </w:pPr>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1935">
      <w:bodyDiv w:val="1"/>
      <w:marLeft w:val="0"/>
      <w:marRight w:val="0"/>
      <w:marTop w:val="0"/>
      <w:marBottom w:val="0"/>
      <w:divBdr>
        <w:top w:val="none" w:sz="0" w:space="0" w:color="auto"/>
        <w:left w:val="none" w:sz="0" w:space="0" w:color="auto"/>
        <w:bottom w:val="none" w:sz="0" w:space="0" w:color="auto"/>
        <w:right w:val="none" w:sz="0" w:space="0" w:color="auto"/>
      </w:divBdr>
    </w:div>
    <w:div w:id="958103531">
      <w:bodyDiv w:val="1"/>
      <w:marLeft w:val="0"/>
      <w:marRight w:val="0"/>
      <w:marTop w:val="0"/>
      <w:marBottom w:val="0"/>
      <w:divBdr>
        <w:top w:val="none" w:sz="0" w:space="0" w:color="auto"/>
        <w:left w:val="none" w:sz="0" w:space="0" w:color="auto"/>
        <w:bottom w:val="none" w:sz="0" w:space="0" w:color="auto"/>
        <w:right w:val="none" w:sz="0" w:space="0" w:color="auto"/>
      </w:divBdr>
      <w:divsChild>
        <w:div w:id="347679588">
          <w:marLeft w:val="0"/>
          <w:marRight w:val="0"/>
          <w:marTop w:val="0"/>
          <w:marBottom w:val="0"/>
          <w:divBdr>
            <w:top w:val="none" w:sz="0" w:space="0" w:color="auto"/>
            <w:left w:val="none" w:sz="0" w:space="0" w:color="auto"/>
            <w:bottom w:val="none" w:sz="0" w:space="0" w:color="auto"/>
            <w:right w:val="none" w:sz="0" w:space="0" w:color="auto"/>
          </w:divBdr>
          <w:divsChild>
            <w:div w:id="2036033784">
              <w:marLeft w:val="0"/>
              <w:marRight w:val="0"/>
              <w:marTop w:val="0"/>
              <w:marBottom w:val="0"/>
              <w:divBdr>
                <w:top w:val="none" w:sz="0" w:space="0" w:color="auto"/>
                <w:left w:val="none" w:sz="0" w:space="0" w:color="auto"/>
                <w:bottom w:val="none" w:sz="0" w:space="0" w:color="auto"/>
                <w:right w:val="none" w:sz="0" w:space="0" w:color="auto"/>
              </w:divBdr>
              <w:divsChild>
                <w:div w:id="256645628">
                  <w:marLeft w:val="0"/>
                  <w:marRight w:val="0"/>
                  <w:marTop w:val="0"/>
                  <w:marBottom w:val="0"/>
                  <w:divBdr>
                    <w:top w:val="none" w:sz="0" w:space="0" w:color="auto"/>
                    <w:left w:val="none" w:sz="0" w:space="0" w:color="auto"/>
                    <w:bottom w:val="none" w:sz="0" w:space="0" w:color="auto"/>
                    <w:right w:val="none" w:sz="0" w:space="0" w:color="auto"/>
                  </w:divBdr>
                  <w:divsChild>
                    <w:div w:id="397241992">
                      <w:marLeft w:val="0"/>
                      <w:marRight w:val="0"/>
                      <w:marTop w:val="0"/>
                      <w:marBottom w:val="0"/>
                      <w:divBdr>
                        <w:top w:val="none" w:sz="0" w:space="0" w:color="auto"/>
                        <w:left w:val="none" w:sz="0" w:space="0" w:color="auto"/>
                        <w:bottom w:val="none" w:sz="0" w:space="0" w:color="auto"/>
                        <w:right w:val="none" w:sz="0" w:space="0" w:color="auto"/>
                      </w:divBdr>
                      <w:divsChild>
                        <w:div w:id="1832286290">
                          <w:marLeft w:val="0"/>
                          <w:marRight w:val="0"/>
                          <w:marTop w:val="45"/>
                          <w:marBottom w:val="0"/>
                          <w:divBdr>
                            <w:top w:val="none" w:sz="0" w:space="0" w:color="auto"/>
                            <w:left w:val="none" w:sz="0" w:space="0" w:color="auto"/>
                            <w:bottom w:val="none" w:sz="0" w:space="0" w:color="auto"/>
                            <w:right w:val="none" w:sz="0" w:space="0" w:color="auto"/>
                          </w:divBdr>
                          <w:divsChild>
                            <w:div w:id="1616206477">
                              <w:marLeft w:val="1800"/>
                              <w:marRight w:val="3810"/>
                              <w:marTop w:val="0"/>
                              <w:marBottom w:val="0"/>
                              <w:divBdr>
                                <w:top w:val="none" w:sz="0" w:space="0" w:color="auto"/>
                                <w:left w:val="none" w:sz="0" w:space="0" w:color="auto"/>
                                <w:bottom w:val="none" w:sz="0" w:space="0" w:color="auto"/>
                                <w:right w:val="none" w:sz="0" w:space="0" w:color="auto"/>
                              </w:divBdr>
                              <w:divsChild>
                                <w:div w:id="1087309273">
                                  <w:marLeft w:val="0"/>
                                  <w:marRight w:val="0"/>
                                  <w:marTop w:val="0"/>
                                  <w:marBottom w:val="0"/>
                                  <w:divBdr>
                                    <w:top w:val="none" w:sz="0" w:space="0" w:color="auto"/>
                                    <w:left w:val="none" w:sz="0" w:space="0" w:color="auto"/>
                                    <w:bottom w:val="none" w:sz="0" w:space="0" w:color="auto"/>
                                    <w:right w:val="none" w:sz="0" w:space="0" w:color="auto"/>
                                  </w:divBdr>
                                  <w:divsChild>
                                    <w:div w:id="275066498">
                                      <w:marLeft w:val="0"/>
                                      <w:marRight w:val="0"/>
                                      <w:marTop w:val="0"/>
                                      <w:marBottom w:val="0"/>
                                      <w:divBdr>
                                        <w:top w:val="none" w:sz="0" w:space="0" w:color="auto"/>
                                        <w:left w:val="none" w:sz="0" w:space="0" w:color="auto"/>
                                        <w:bottom w:val="none" w:sz="0" w:space="0" w:color="auto"/>
                                        <w:right w:val="none" w:sz="0" w:space="0" w:color="auto"/>
                                      </w:divBdr>
                                      <w:divsChild>
                                        <w:div w:id="818157520">
                                          <w:marLeft w:val="0"/>
                                          <w:marRight w:val="0"/>
                                          <w:marTop w:val="0"/>
                                          <w:marBottom w:val="0"/>
                                          <w:divBdr>
                                            <w:top w:val="none" w:sz="0" w:space="0" w:color="auto"/>
                                            <w:left w:val="none" w:sz="0" w:space="0" w:color="auto"/>
                                            <w:bottom w:val="none" w:sz="0" w:space="0" w:color="auto"/>
                                            <w:right w:val="none" w:sz="0" w:space="0" w:color="auto"/>
                                          </w:divBdr>
                                          <w:divsChild>
                                            <w:div w:id="22757055">
                                              <w:marLeft w:val="0"/>
                                              <w:marRight w:val="0"/>
                                              <w:marTop w:val="0"/>
                                              <w:marBottom w:val="0"/>
                                              <w:divBdr>
                                                <w:top w:val="none" w:sz="0" w:space="0" w:color="auto"/>
                                                <w:left w:val="none" w:sz="0" w:space="0" w:color="auto"/>
                                                <w:bottom w:val="none" w:sz="0" w:space="0" w:color="auto"/>
                                                <w:right w:val="none" w:sz="0" w:space="0" w:color="auto"/>
                                              </w:divBdr>
                                              <w:divsChild>
                                                <w:div w:id="2023820689">
                                                  <w:marLeft w:val="0"/>
                                                  <w:marRight w:val="0"/>
                                                  <w:marTop w:val="0"/>
                                                  <w:marBottom w:val="0"/>
                                                  <w:divBdr>
                                                    <w:top w:val="none" w:sz="0" w:space="0" w:color="auto"/>
                                                    <w:left w:val="none" w:sz="0" w:space="0" w:color="auto"/>
                                                    <w:bottom w:val="none" w:sz="0" w:space="0" w:color="auto"/>
                                                    <w:right w:val="none" w:sz="0" w:space="0" w:color="auto"/>
                                                  </w:divBdr>
                                                  <w:divsChild>
                                                    <w:div w:id="1836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484537">
      <w:bodyDiv w:val="1"/>
      <w:marLeft w:val="0"/>
      <w:marRight w:val="0"/>
      <w:marTop w:val="0"/>
      <w:marBottom w:val="0"/>
      <w:divBdr>
        <w:top w:val="none" w:sz="0" w:space="0" w:color="auto"/>
        <w:left w:val="none" w:sz="0" w:space="0" w:color="auto"/>
        <w:bottom w:val="none" w:sz="0" w:space="0" w:color="auto"/>
        <w:right w:val="none" w:sz="0" w:space="0" w:color="auto"/>
      </w:divBdr>
    </w:div>
    <w:div w:id="1605071426">
      <w:bodyDiv w:val="1"/>
      <w:marLeft w:val="0"/>
      <w:marRight w:val="0"/>
      <w:marTop w:val="0"/>
      <w:marBottom w:val="0"/>
      <w:divBdr>
        <w:top w:val="none" w:sz="0" w:space="0" w:color="auto"/>
        <w:left w:val="none" w:sz="0" w:space="0" w:color="auto"/>
        <w:bottom w:val="none" w:sz="0" w:space="0" w:color="auto"/>
        <w:right w:val="none" w:sz="0" w:space="0" w:color="auto"/>
      </w:divBdr>
      <w:divsChild>
        <w:div w:id="2036075967">
          <w:marLeft w:val="0"/>
          <w:marRight w:val="0"/>
          <w:marTop w:val="0"/>
          <w:marBottom w:val="0"/>
          <w:divBdr>
            <w:top w:val="none" w:sz="0" w:space="0" w:color="auto"/>
            <w:left w:val="none" w:sz="0" w:space="0" w:color="auto"/>
            <w:bottom w:val="none" w:sz="0" w:space="0" w:color="auto"/>
            <w:right w:val="none" w:sz="0" w:space="0" w:color="auto"/>
          </w:divBdr>
          <w:divsChild>
            <w:div w:id="2107455809">
              <w:marLeft w:val="0"/>
              <w:marRight w:val="0"/>
              <w:marTop w:val="525"/>
              <w:marBottom w:val="0"/>
              <w:divBdr>
                <w:top w:val="none" w:sz="0" w:space="0" w:color="auto"/>
                <w:left w:val="none" w:sz="0" w:space="0" w:color="auto"/>
                <w:bottom w:val="none" w:sz="0" w:space="0" w:color="auto"/>
                <w:right w:val="none" w:sz="0" w:space="0" w:color="auto"/>
              </w:divBdr>
              <w:divsChild>
                <w:div w:id="875507859">
                  <w:marLeft w:val="0"/>
                  <w:marRight w:val="0"/>
                  <w:marTop w:val="0"/>
                  <w:marBottom w:val="0"/>
                  <w:divBdr>
                    <w:top w:val="none" w:sz="0" w:space="0" w:color="auto"/>
                    <w:left w:val="none" w:sz="0" w:space="0" w:color="auto"/>
                    <w:bottom w:val="none" w:sz="0" w:space="0" w:color="auto"/>
                    <w:right w:val="none" w:sz="0" w:space="0" w:color="auto"/>
                  </w:divBdr>
                  <w:divsChild>
                    <w:div w:id="17349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erbehindertenvertretung-schule-b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FEDC-729C-47E1-8204-F48AE5F6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3456</Words>
  <Characters>21777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Integrationsvereinbarung</vt:lpstr>
    </vt:vector>
  </TitlesOfParts>
  <Company>Fam. Heinrich</Company>
  <LinksUpToDate>false</LinksUpToDate>
  <CharactersWithSpaces>25183</CharactersWithSpaces>
  <SharedDoc>false</SharedDoc>
  <HLinks>
    <vt:vector size="6" baseType="variant">
      <vt:variant>
        <vt:i4>5111890</vt:i4>
      </vt:variant>
      <vt:variant>
        <vt:i4>0</vt:i4>
      </vt:variant>
      <vt:variant>
        <vt:i4>0</vt:i4>
      </vt:variant>
      <vt:variant>
        <vt:i4>5</vt:i4>
      </vt:variant>
      <vt:variant>
        <vt:lpwstr>http://www.schwerbehindertenvertretung-schule-bw.de/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Integrationsvereinbarung</dc:title>
  <dc:subject/>
  <dc:creator>Heinrich Christa</dc:creator>
  <cp:keywords/>
  <cp:lastModifiedBy>Schüssele, Bernd (Seminar GS Offenburg)</cp:lastModifiedBy>
  <cp:revision>2</cp:revision>
  <cp:lastPrinted>2017-10-12T16:36:00Z</cp:lastPrinted>
  <dcterms:created xsi:type="dcterms:W3CDTF">2022-06-02T11:07:00Z</dcterms:created>
  <dcterms:modified xsi:type="dcterms:W3CDTF">2022-06-02T11:07:00Z</dcterms:modified>
</cp:coreProperties>
</file>